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7E" w:rsidRPr="000656C8" w:rsidRDefault="00345D7E" w:rsidP="00164598">
      <w:pPr>
        <w:jc w:val="center"/>
        <w:rPr>
          <w:sz w:val="28"/>
          <w:szCs w:val="28"/>
        </w:rPr>
      </w:pPr>
    </w:p>
    <w:tbl>
      <w:tblPr>
        <w:tblW w:w="9360" w:type="dxa"/>
        <w:tblInd w:w="108" w:type="dxa"/>
        <w:tblLook w:val="0000" w:firstRow="0" w:lastRow="0" w:firstColumn="0" w:lastColumn="0" w:noHBand="0" w:noVBand="0"/>
      </w:tblPr>
      <w:tblGrid>
        <w:gridCol w:w="4902"/>
        <w:gridCol w:w="4458"/>
      </w:tblGrid>
      <w:tr w:rsidR="00555719" w:rsidRPr="000656C8" w:rsidTr="0003667E">
        <w:trPr>
          <w:trHeight w:val="493"/>
        </w:trPr>
        <w:tc>
          <w:tcPr>
            <w:tcW w:w="9360" w:type="dxa"/>
            <w:gridSpan w:val="2"/>
          </w:tcPr>
          <w:p w:rsidR="00555719" w:rsidRPr="000656C8" w:rsidRDefault="00555719" w:rsidP="00164598">
            <w:pPr>
              <w:pStyle w:val="1"/>
              <w:spacing w:before="0" w:after="0"/>
              <w:rPr>
                <w:rFonts w:ascii="Times New Roman" w:hAnsi="Times New Roman"/>
                <w:color w:val="auto"/>
                <w:sz w:val="28"/>
                <w:szCs w:val="28"/>
              </w:rPr>
            </w:pPr>
            <w:r w:rsidRPr="000656C8">
              <w:rPr>
                <w:rFonts w:ascii="Times New Roman" w:hAnsi="Times New Roman"/>
                <w:bCs w:val="0"/>
                <w:color w:val="auto"/>
                <w:sz w:val="28"/>
                <w:szCs w:val="28"/>
              </w:rPr>
              <w:t>ПОСТАНОВЛЕНИЕ</w:t>
            </w:r>
          </w:p>
        </w:tc>
      </w:tr>
      <w:tr w:rsidR="00555719" w:rsidRPr="000656C8" w:rsidTr="0003667E">
        <w:trPr>
          <w:trHeight w:val="430"/>
        </w:trPr>
        <w:tc>
          <w:tcPr>
            <w:tcW w:w="9360" w:type="dxa"/>
            <w:gridSpan w:val="2"/>
          </w:tcPr>
          <w:p w:rsidR="00555719" w:rsidRPr="0037555F" w:rsidRDefault="005D7628" w:rsidP="00F35347">
            <w:pPr>
              <w:pStyle w:val="3"/>
              <w:spacing w:before="0" w:after="0"/>
              <w:jc w:val="center"/>
              <w:rPr>
                <w:rFonts w:ascii="Times New Roman" w:hAnsi="Times New Roman" w:cs="Times New Roman"/>
                <w:sz w:val="24"/>
                <w:szCs w:val="24"/>
              </w:rPr>
            </w:pPr>
            <w:r w:rsidRPr="0037555F">
              <w:rPr>
                <w:rFonts w:ascii="Times New Roman" w:hAnsi="Times New Roman" w:cs="Times New Roman"/>
                <w:sz w:val="24"/>
                <w:szCs w:val="24"/>
              </w:rPr>
              <w:t xml:space="preserve">АДМИНИСТРАЦИИ </w:t>
            </w:r>
            <w:r w:rsidR="00F35347" w:rsidRPr="0037555F">
              <w:rPr>
                <w:rFonts w:ascii="Times New Roman" w:hAnsi="Times New Roman" w:cs="Times New Roman"/>
                <w:sz w:val="24"/>
                <w:szCs w:val="24"/>
              </w:rPr>
              <w:t>ВАСИЛЬЕВСКОГО</w:t>
            </w:r>
            <w:r w:rsidR="00514250" w:rsidRPr="0037555F">
              <w:rPr>
                <w:rFonts w:ascii="Times New Roman" w:hAnsi="Times New Roman" w:cs="Times New Roman"/>
                <w:sz w:val="24"/>
                <w:szCs w:val="24"/>
              </w:rPr>
              <w:t xml:space="preserve"> </w:t>
            </w:r>
            <w:r w:rsidR="00555719" w:rsidRPr="0037555F">
              <w:rPr>
                <w:rFonts w:ascii="Times New Roman" w:hAnsi="Times New Roman" w:cs="Times New Roman"/>
                <w:sz w:val="24"/>
                <w:szCs w:val="24"/>
              </w:rPr>
              <w:t>СЕЛЬСКОГО ПОСЕЛЕНИЯ</w:t>
            </w:r>
            <w:r w:rsidR="00F35347" w:rsidRPr="0037555F">
              <w:rPr>
                <w:rFonts w:ascii="Times New Roman" w:hAnsi="Times New Roman" w:cs="Times New Roman"/>
                <w:sz w:val="24"/>
                <w:szCs w:val="24"/>
              </w:rPr>
              <w:t xml:space="preserve"> </w:t>
            </w:r>
          </w:p>
        </w:tc>
      </w:tr>
      <w:tr w:rsidR="00555719" w:rsidRPr="000656C8" w:rsidTr="0003667E">
        <w:trPr>
          <w:trHeight w:val="424"/>
        </w:trPr>
        <w:tc>
          <w:tcPr>
            <w:tcW w:w="9360" w:type="dxa"/>
            <w:gridSpan w:val="2"/>
          </w:tcPr>
          <w:p w:rsidR="00067347" w:rsidRPr="0037555F" w:rsidRDefault="00067347" w:rsidP="00164598">
            <w:pPr>
              <w:pStyle w:val="2"/>
              <w:spacing w:before="0" w:after="0"/>
              <w:jc w:val="center"/>
              <w:rPr>
                <w:rFonts w:ascii="Times New Roman" w:hAnsi="Times New Roman" w:cs="Times New Roman"/>
                <w:i w:val="0"/>
                <w:sz w:val="24"/>
                <w:szCs w:val="24"/>
              </w:rPr>
            </w:pPr>
            <w:r w:rsidRPr="0037555F">
              <w:rPr>
                <w:rFonts w:ascii="Times New Roman" w:hAnsi="Times New Roman" w:cs="Times New Roman"/>
                <w:i w:val="0"/>
                <w:sz w:val="24"/>
                <w:szCs w:val="24"/>
              </w:rPr>
              <w:t>ОКТЯБРЬСКОГО МУНИЦИПАЛЬНОГО РАЙОНА</w:t>
            </w:r>
          </w:p>
          <w:p w:rsidR="00555719" w:rsidRPr="0037555F" w:rsidRDefault="00067347" w:rsidP="00164598">
            <w:pPr>
              <w:pStyle w:val="2"/>
              <w:spacing w:before="0" w:after="0"/>
              <w:jc w:val="center"/>
              <w:rPr>
                <w:rFonts w:ascii="Times New Roman" w:hAnsi="Times New Roman" w:cs="Times New Roman"/>
                <w:i w:val="0"/>
                <w:sz w:val="24"/>
                <w:szCs w:val="24"/>
              </w:rPr>
            </w:pPr>
            <w:r w:rsidRPr="0037555F">
              <w:rPr>
                <w:rFonts w:ascii="Times New Roman" w:hAnsi="Times New Roman" w:cs="Times New Roman"/>
                <w:i w:val="0"/>
                <w:sz w:val="24"/>
                <w:szCs w:val="24"/>
              </w:rPr>
              <w:t>ВОЛГОГРАДСКОЙ ОБЛАСТИ</w:t>
            </w:r>
          </w:p>
        </w:tc>
      </w:tr>
      <w:tr w:rsidR="00555719" w:rsidRPr="000656C8" w:rsidTr="0003667E">
        <w:trPr>
          <w:trHeight w:val="502"/>
        </w:trPr>
        <w:tc>
          <w:tcPr>
            <w:tcW w:w="4902" w:type="dxa"/>
            <w:vAlign w:val="bottom"/>
          </w:tcPr>
          <w:p w:rsidR="00555719" w:rsidRPr="0037555F" w:rsidRDefault="0037555F" w:rsidP="0037555F">
            <w:pPr>
              <w:rPr>
                <w:bCs/>
              </w:rPr>
            </w:pPr>
            <w:r>
              <w:rPr>
                <w:b/>
                <w:bCs/>
              </w:rPr>
              <w:t xml:space="preserve"> От 22.05.2020 г.</w:t>
            </w:r>
          </w:p>
        </w:tc>
        <w:tc>
          <w:tcPr>
            <w:tcW w:w="4458" w:type="dxa"/>
            <w:tcBorders>
              <w:left w:val="nil"/>
            </w:tcBorders>
            <w:vAlign w:val="bottom"/>
          </w:tcPr>
          <w:p w:rsidR="00555719" w:rsidRPr="00C25604" w:rsidRDefault="00555719" w:rsidP="0037555F">
            <w:pPr>
              <w:ind w:left="2384"/>
              <w:jc w:val="center"/>
              <w:rPr>
                <w:b/>
                <w:bCs/>
                <w:u w:val="single"/>
              </w:rPr>
            </w:pPr>
            <w:r w:rsidRPr="00C25604">
              <w:rPr>
                <w:b/>
              </w:rPr>
              <w:t>№</w:t>
            </w:r>
            <w:r w:rsidR="0037555F" w:rsidRPr="00C25604">
              <w:rPr>
                <w:b/>
              </w:rPr>
              <w:t>15</w:t>
            </w:r>
          </w:p>
        </w:tc>
      </w:tr>
      <w:tr w:rsidR="00555719" w:rsidRPr="000656C8" w:rsidTr="0003667E">
        <w:trPr>
          <w:trHeight w:val="345"/>
        </w:trPr>
        <w:tc>
          <w:tcPr>
            <w:tcW w:w="9360" w:type="dxa"/>
            <w:gridSpan w:val="2"/>
            <w:vAlign w:val="bottom"/>
          </w:tcPr>
          <w:p w:rsidR="00555719" w:rsidRPr="000656C8" w:rsidRDefault="00555719" w:rsidP="00961A83">
            <w:pPr>
              <w:jc w:val="center"/>
              <w:rPr>
                <w:sz w:val="28"/>
                <w:szCs w:val="28"/>
              </w:rPr>
            </w:pPr>
          </w:p>
        </w:tc>
      </w:tr>
    </w:tbl>
    <w:p w:rsidR="00555719" w:rsidRPr="000656C8" w:rsidRDefault="00555719" w:rsidP="00555719">
      <w:pPr>
        <w:jc w:val="both"/>
        <w:rPr>
          <w:sz w:val="28"/>
          <w:szCs w:val="28"/>
        </w:rPr>
      </w:pPr>
    </w:p>
    <w:tbl>
      <w:tblPr>
        <w:tblW w:w="0" w:type="auto"/>
        <w:tblInd w:w="108" w:type="dxa"/>
        <w:tblLook w:val="0000" w:firstRow="0" w:lastRow="0" w:firstColumn="0" w:lastColumn="0" w:noHBand="0" w:noVBand="0"/>
      </w:tblPr>
      <w:tblGrid>
        <w:gridCol w:w="4962"/>
      </w:tblGrid>
      <w:tr w:rsidR="00555719" w:rsidRPr="000656C8" w:rsidTr="00257049">
        <w:trPr>
          <w:trHeight w:val="720"/>
        </w:trPr>
        <w:tc>
          <w:tcPr>
            <w:tcW w:w="4962" w:type="dxa"/>
          </w:tcPr>
          <w:p w:rsidR="0037555F" w:rsidRDefault="0037555F" w:rsidP="00C92333">
            <w:pPr>
              <w:jc w:val="both"/>
            </w:pPr>
            <w:r w:rsidRPr="0037555F">
              <w:t>О вне</w:t>
            </w:r>
            <w:r>
              <w:t>сении изменений в постановление</w:t>
            </w:r>
          </w:p>
          <w:p w:rsidR="0037555F" w:rsidRDefault="0037555F" w:rsidP="00C92333">
            <w:pPr>
              <w:jc w:val="both"/>
            </w:pPr>
            <w:r>
              <w:t xml:space="preserve">От 24.12.2019. № 44 </w:t>
            </w:r>
            <w:r w:rsidR="00C25604">
              <w:t>«Об</w:t>
            </w:r>
            <w:r>
              <w:t xml:space="preserve"> утверждении</w:t>
            </w:r>
          </w:p>
          <w:p w:rsidR="0037555F" w:rsidRDefault="0037555F" w:rsidP="00C92333">
            <w:pPr>
              <w:jc w:val="both"/>
            </w:pPr>
            <w:r>
              <w:t xml:space="preserve"> Плана работы антитеррористической </w:t>
            </w:r>
          </w:p>
          <w:p w:rsidR="0037555F" w:rsidRDefault="0037555F" w:rsidP="0037555F">
            <w:pPr>
              <w:jc w:val="both"/>
            </w:pPr>
            <w:r>
              <w:t>Комиссии на 2020 год утверждении «Профилактики терроризма и экстремизма</w:t>
            </w:r>
          </w:p>
          <w:p w:rsidR="0037555F" w:rsidRDefault="0037555F" w:rsidP="0037555F">
            <w:pPr>
              <w:jc w:val="both"/>
            </w:pPr>
            <w:r>
              <w:t xml:space="preserve">На территории Васильевского сельского </w:t>
            </w:r>
          </w:p>
          <w:p w:rsidR="0037555F" w:rsidRDefault="0037555F" w:rsidP="0037555F">
            <w:pPr>
              <w:jc w:val="both"/>
            </w:pPr>
            <w:r>
              <w:t xml:space="preserve">Поселения Октябрьского муниципального </w:t>
            </w:r>
          </w:p>
          <w:p w:rsidR="0037555F" w:rsidRPr="0037555F" w:rsidRDefault="0037555F" w:rsidP="0037555F">
            <w:pPr>
              <w:jc w:val="both"/>
            </w:pPr>
            <w:r>
              <w:t xml:space="preserve">Района Волгоградской области на 2020-2022 годы» </w:t>
            </w:r>
          </w:p>
        </w:tc>
      </w:tr>
    </w:tbl>
    <w:p w:rsidR="000A49C2" w:rsidRDefault="000A49C2" w:rsidP="000A49C2">
      <w:pPr>
        <w:spacing w:before="100" w:beforeAutospacing="1" w:after="100" w:afterAutospacing="1"/>
        <w:jc w:val="both"/>
        <w:rPr>
          <w:color w:val="000000"/>
        </w:rPr>
      </w:pPr>
      <w:r w:rsidRPr="000A49C2">
        <w:rPr>
          <w:color w:val="000000"/>
        </w:rPr>
        <w:t xml:space="preserve">В соответствии с Федеральным законом от 06.03.2006 г.  N 35-ФЗ "О противодействии терроризму", Указом Президента Российской Федерации от 15.02.2006 г N 116 "О мерах по противодействию терроризму", уставом Васильевского сельского поселения Октябрьского муниципального района Волгоградской области, в целях определения основных направлений деятельности в рамках реализации вопросов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Васильевского сельского поселения, создания системы постоянного контроля и координации деятельности  антитеррористических мероприятий администрация Васильевского сельского поселения </w:t>
      </w:r>
    </w:p>
    <w:p w:rsidR="000A49C2" w:rsidRDefault="00555719" w:rsidP="000A49C2">
      <w:pPr>
        <w:spacing w:before="100" w:beforeAutospacing="1" w:after="100" w:afterAutospacing="1"/>
        <w:jc w:val="both"/>
        <w:rPr>
          <w:sz w:val="28"/>
          <w:szCs w:val="28"/>
        </w:rPr>
      </w:pPr>
      <w:r w:rsidRPr="000656C8">
        <w:rPr>
          <w:sz w:val="28"/>
          <w:szCs w:val="28"/>
        </w:rPr>
        <w:t>ПОСТАНОВЛЯ</w:t>
      </w:r>
      <w:r w:rsidR="008C2D02" w:rsidRPr="000656C8">
        <w:rPr>
          <w:sz w:val="28"/>
          <w:szCs w:val="28"/>
        </w:rPr>
        <w:t>Ю</w:t>
      </w:r>
      <w:r w:rsidRPr="000656C8">
        <w:rPr>
          <w:sz w:val="28"/>
          <w:szCs w:val="28"/>
        </w:rPr>
        <w:t>:</w:t>
      </w:r>
    </w:p>
    <w:p w:rsidR="0033432C" w:rsidRPr="0037555F" w:rsidRDefault="000A49C2" w:rsidP="000A49C2">
      <w:pPr>
        <w:spacing w:before="100" w:beforeAutospacing="1" w:after="100" w:afterAutospacing="1"/>
        <w:ind w:firstLine="708"/>
        <w:jc w:val="both"/>
        <w:rPr>
          <w:rFonts w:eastAsia="Calibri"/>
          <w:lang w:eastAsia="en-US"/>
        </w:rPr>
      </w:pPr>
      <w:r>
        <w:t>1</w:t>
      </w:r>
      <w:r w:rsidR="00555719" w:rsidRPr="0037555F">
        <w:t xml:space="preserve">. </w:t>
      </w:r>
      <w:r w:rsidR="00150507" w:rsidRPr="0037555F">
        <w:t>В</w:t>
      </w:r>
      <w:r w:rsidR="00341B4A" w:rsidRPr="0037555F">
        <w:t xml:space="preserve">нести в </w:t>
      </w:r>
      <w:r w:rsidR="005B7C3D" w:rsidRPr="0037555F">
        <w:t xml:space="preserve">постановление администрации </w:t>
      </w:r>
      <w:r w:rsidR="006E1E79" w:rsidRPr="0037555F">
        <w:t>Васильевского сельского</w:t>
      </w:r>
      <w:r w:rsidR="005B7C3D" w:rsidRPr="0037555F">
        <w:t xml:space="preserve"> поселения Октябрьского муниципального района Волгоградской области от </w:t>
      </w:r>
      <w:r w:rsidR="006E1E79" w:rsidRPr="0037555F">
        <w:t>24</w:t>
      </w:r>
      <w:r w:rsidR="005B7C3D" w:rsidRPr="0037555F">
        <w:t>.1</w:t>
      </w:r>
      <w:r w:rsidR="006E1E79" w:rsidRPr="0037555F">
        <w:t>2</w:t>
      </w:r>
      <w:r w:rsidR="005B7C3D" w:rsidRPr="0037555F">
        <w:t>.201</w:t>
      </w:r>
      <w:r w:rsidR="006E1E79" w:rsidRPr="0037555F">
        <w:t>9</w:t>
      </w:r>
      <w:r w:rsidR="005B7C3D" w:rsidRPr="0037555F">
        <w:t xml:space="preserve"> года № </w:t>
      </w:r>
      <w:r w:rsidR="006E1E79" w:rsidRPr="0037555F">
        <w:t xml:space="preserve">44 </w:t>
      </w:r>
      <w:r w:rsidR="006E1E79" w:rsidRPr="0037555F">
        <w:rPr>
          <w:bCs/>
        </w:rPr>
        <w:t xml:space="preserve">«Об утверждении плана работы антитеррористической комиссии на 2020 год, утверждении программы «Профилактика терроризма и экстремизма на территории Васильевского сельского поселения Октябрьского муниципального района Волгоградской области на 2020-2022 годы» </w:t>
      </w:r>
      <w:r w:rsidR="0033432C" w:rsidRPr="0037555F">
        <w:rPr>
          <w:rFonts w:eastAsia="Calibri"/>
          <w:lang w:eastAsia="en-US"/>
        </w:rPr>
        <w:t>следующие изменения:</w:t>
      </w:r>
    </w:p>
    <w:p w:rsidR="005903C4" w:rsidRPr="0037555F" w:rsidRDefault="005903C4" w:rsidP="005903C4">
      <w:pPr>
        <w:ind w:firstLine="708"/>
        <w:jc w:val="both"/>
      </w:pPr>
      <w:r w:rsidRPr="0037555F">
        <w:rPr>
          <w:rFonts w:eastAsia="Calibri"/>
          <w:lang w:eastAsia="en-US"/>
        </w:rPr>
        <w:t xml:space="preserve">1.1. </w:t>
      </w:r>
      <w:r w:rsidRPr="0037555F">
        <w:t>План работы антитеррористической комиссии Васильевского сельского поселения на 2020 год, утвержденный названным постановлением изложить в следующей редакции:</w:t>
      </w:r>
    </w:p>
    <w:p w:rsidR="005903C4" w:rsidRPr="0037555F" w:rsidRDefault="005903C4" w:rsidP="005903C4">
      <w:pPr>
        <w:ind w:firstLine="708"/>
        <w:jc w:val="both"/>
        <w:rPr>
          <w:b/>
        </w:rPr>
      </w:pPr>
      <w:r w:rsidRPr="0037555F">
        <w:t>«План работы антитеррористической комиссии Васильевского сельского поселения на 2020 год</w:t>
      </w:r>
    </w:p>
    <w:p w:rsidR="005903C4" w:rsidRPr="0037555F" w:rsidRDefault="005903C4" w:rsidP="005903C4">
      <w:pPr>
        <w:jc w:val="center"/>
        <w:rPr>
          <w:b/>
        </w:rPr>
      </w:pPr>
      <w:r w:rsidRPr="0037555F">
        <w:rPr>
          <w:rFonts w:ascii="Tahoma" w:hAnsi="Tahoma" w:cs="Tahoma"/>
          <w:b/>
          <w:color w:val="244066"/>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3873"/>
        <w:gridCol w:w="2719"/>
        <w:gridCol w:w="2125"/>
      </w:tblGrid>
      <w:tr w:rsidR="005903C4" w:rsidRPr="00E2000E" w:rsidTr="0087103B">
        <w:trPr>
          <w:tblCellSpacing w:w="0" w:type="dxa"/>
          <w:jc w:val="center"/>
        </w:trPr>
        <w:tc>
          <w:tcPr>
            <w:tcW w:w="672" w:type="dxa"/>
            <w:hideMark/>
          </w:tcPr>
          <w:p w:rsidR="005903C4" w:rsidRPr="009D1C95" w:rsidRDefault="005903C4" w:rsidP="0087103B">
            <w:pPr>
              <w:jc w:val="center"/>
            </w:pPr>
            <w:r w:rsidRPr="009D1C95">
              <w:t>№</w:t>
            </w:r>
          </w:p>
          <w:p w:rsidR="005903C4" w:rsidRPr="009D1C95" w:rsidRDefault="005903C4" w:rsidP="0087103B">
            <w:pPr>
              <w:jc w:val="center"/>
            </w:pPr>
            <w:r w:rsidRPr="009D1C95">
              <w:t> </w:t>
            </w:r>
            <w:proofErr w:type="gramStart"/>
            <w:r w:rsidRPr="009D1C95">
              <w:t>п</w:t>
            </w:r>
            <w:proofErr w:type="gramEnd"/>
            <w:r w:rsidRPr="009D1C95">
              <w:t>/п</w:t>
            </w:r>
          </w:p>
        </w:tc>
        <w:tc>
          <w:tcPr>
            <w:tcW w:w="4142" w:type="dxa"/>
            <w:hideMark/>
          </w:tcPr>
          <w:p w:rsidR="005903C4" w:rsidRPr="009D1C95" w:rsidRDefault="005903C4" w:rsidP="0087103B">
            <w:pPr>
              <w:jc w:val="center"/>
            </w:pPr>
            <w:r w:rsidRPr="009D1C95">
              <w:t>Проводимые мероприятия</w:t>
            </w:r>
          </w:p>
        </w:tc>
        <w:tc>
          <w:tcPr>
            <w:tcW w:w="2976" w:type="dxa"/>
            <w:hideMark/>
          </w:tcPr>
          <w:p w:rsidR="005903C4" w:rsidRPr="009D1C95" w:rsidRDefault="005903C4" w:rsidP="0087103B">
            <w:pPr>
              <w:jc w:val="center"/>
            </w:pPr>
            <w:r w:rsidRPr="009D1C95">
              <w:t>Исполнители</w:t>
            </w:r>
          </w:p>
        </w:tc>
        <w:tc>
          <w:tcPr>
            <w:tcW w:w="2303" w:type="dxa"/>
            <w:hideMark/>
          </w:tcPr>
          <w:p w:rsidR="005903C4" w:rsidRPr="009D1C95" w:rsidRDefault="005903C4" w:rsidP="0087103B">
            <w:pPr>
              <w:jc w:val="center"/>
            </w:pPr>
            <w:r w:rsidRPr="009D1C95">
              <w:t>Срок исполнения</w:t>
            </w:r>
          </w:p>
        </w:tc>
      </w:tr>
      <w:tr w:rsidR="005903C4" w:rsidRPr="00E2000E" w:rsidTr="0087103B">
        <w:trPr>
          <w:tblCellSpacing w:w="0" w:type="dxa"/>
          <w:jc w:val="center"/>
        </w:trPr>
        <w:tc>
          <w:tcPr>
            <w:tcW w:w="672" w:type="dxa"/>
            <w:hideMark/>
          </w:tcPr>
          <w:p w:rsidR="005903C4" w:rsidRPr="009D1C95" w:rsidRDefault="005903C4" w:rsidP="0087103B">
            <w:pPr>
              <w:jc w:val="center"/>
            </w:pPr>
            <w:r>
              <w:t>1.</w:t>
            </w:r>
          </w:p>
        </w:tc>
        <w:tc>
          <w:tcPr>
            <w:tcW w:w="4142" w:type="dxa"/>
            <w:hideMark/>
          </w:tcPr>
          <w:p w:rsidR="005903C4" w:rsidRPr="009D1C95" w:rsidRDefault="005903C4" w:rsidP="0087103B">
            <w:pPr>
              <w:jc w:val="both"/>
            </w:pPr>
            <w:r w:rsidRPr="009D1C95">
              <w:t xml:space="preserve">Заседание комиссии по вопросу о своевременном принятии </w:t>
            </w:r>
            <w:proofErr w:type="spellStart"/>
            <w:r w:rsidRPr="009D1C95">
              <w:t>предупре</w:t>
            </w:r>
            <w:proofErr w:type="spellEnd"/>
            <w:r>
              <w:t>-</w:t>
            </w:r>
            <w:proofErr w:type="spellStart"/>
            <w:r w:rsidRPr="009D1C95">
              <w:t>дительно</w:t>
            </w:r>
            <w:proofErr w:type="spellEnd"/>
            <w:r w:rsidRPr="009D1C95">
              <w:t xml:space="preserve">-профилактических мер по противодействию террористическим угрозам и обеспечению безопасности </w:t>
            </w:r>
            <w:r w:rsidRPr="009D1C95">
              <w:lastRenderedPageBreak/>
              <w:t>граждан в перио</w:t>
            </w:r>
            <w:r>
              <w:t xml:space="preserve">д проведения </w:t>
            </w:r>
            <w:r w:rsidRPr="009D1C95">
              <w:t>Дня Победы</w:t>
            </w:r>
          </w:p>
        </w:tc>
        <w:tc>
          <w:tcPr>
            <w:tcW w:w="2976" w:type="dxa"/>
            <w:hideMark/>
          </w:tcPr>
          <w:p w:rsidR="005903C4" w:rsidRPr="009D1C95" w:rsidRDefault="005903C4" w:rsidP="0087103B">
            <w:pPr>
              <w:jc w:val="center"/>
            </w:pPr>
            <w:r w:rsidRPr="009D1C95">
              <w:lastRenderedPageBreak/>
              <w:t xml:space="preserve">Комиссия </w:t>
            </w:r>
          </w:p>
        </w:tc>
        <w:tc>
          <w:tcPr>
            <w:tcW w:w="2303" w:type="dxa"/>
            <w:hideMark/>
          </w:tcPr>
          <w:p w:rsidR="005903C4" w:rsidRPr="009D1C95" w:rsidRDefault="005903C4" w:rsidP="0087103B">
            <w:pPr>
              <w:jc w:val="center"/>
            </w:pPr>
            <w:r>
              <w:t>2 квартал 2020</w:t>
            </w:r>
            <w:r w:rsidRPr="009D1C95">
              <w:t xml:space="preserve"> г.</w:t>
            </w:r>
          </w:p>
        </w:tc>
      </w:tr>
      <w:tr w:rsidR="005903C4" w:rsidRPr="00E2000E" w:rsidTr="0087103B">
        <w:trPr>
          <w:tblCellSpacing w:w="0" w:type="dxa"/>
          <w:jc w:val="center"/>
        </w:trPr>
        <w:tc>
          <w:tcPr>
            <w:tcW w:w="672" w:type="dxa"/>
            <w:hideMark/>
          </w:tcPr>
          <w:p w:rsidR="005903C4" w:rsidRPr="009D1C95" w:rsidRDefault="005903C4" w:rsidP="0087103B">
            <w:pPr>
              <w:jc w:val="center"/>
            </w:pPr>
            <w:r>
              <w:lastRenderedPageBreak/>
              <w:t>2</w:t>
            </w:r>
            <w:r w:rsidRPr="009D1C95">
              <w:t>.</w:t>
            </w:r>
          </w:p>
        </w:tc>
        <w:tc>
          <w:tcPr>
            <w:tcW w:w="4142" w:type="dxa"/>
            <w:hideMark/>
          </w:tcPr>
          <w:p w:rsidR="005903C4" w:rsidRPr="009D1C95" w:rsidRDefault="005903C4" w:rsidP="0087103B">
            <w:pPr>
              <w:jc w:val="both"/>
            </w:pPr>
            <w:r w:rsidRPr="009D1C95">
              <w:t>Проверка ант</w:t>
            </w:r>
            <w:r>
              <w:t xml:space="preserve">итеррористической </w:t>
            </w:r>
            <w:proofErr w:type="spellStart"/>
            <w:proofErr w:type="gramStart"/>
            <w:r>
              <w:t>защи-щённости</w:t>
            </w:r>
            <w:proofErr w:type="spellEnd"/>
            <w:proofErr w:type="gramEnd"/>
            <w:r>
              <w:t> </w:t>
            </w:r>
            <w:r w:rsidRPr="009D1C95">
              <w:t>потенциально опасных объектов</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5903C4" w:rsidRDefault="000A49C2" w:rsidP="005903C4">
            <w:pPr>
              <w:jc w:val="both"/>
              <w:rPr>
                <w:color w:val="FF0000"/>
              </w:rPr>
            </w:pPr>
            <w:proofErr w:type="gramStart"/>
            <w:r w:rsidRPr="000A49C2">
              <w:t>В</w:t>
            </w:r>
            <w:r>
              <w:rPr>
                <w:color w:val="FF0000"/>
              </w:rPr>
              <w:t xml:space="preserve"> </w:t>
            </w:r>
            <w:r w:rsidR="005903C4" w:rsidRPr="005903C4">
              <w:rPr>
                <w:color w:val="FF0000"/>
              </w:rPr>
              <w:t xml:space="preserve"> </w:t>
            </w:r>
            <w:r w:rsidRPr="000A49C2">
              <w:t>течении</w:t>
            </w:r>
            <w:proofErr w:type="gramEnd"/>
            <w:r w:rsidRPr="000A49C2">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3</w:t>
            </w:r>
            <w:r w:rsidRPr="009D1C95">
              <w:t>.</w:t>
            </w:r>
          </w:p>
        </w:tc>
        <w:tc>
          <w:tcPr>
            <w:tcW w:w="4142" w:type="dxa"/>
            <w:hideMark/>
          </w:tcPr>
          <w:p w:rsidR="005903C4" w:rsidRPr="009D1C95" w:rsidRDefault="005903C4" w:rsidP="0087103B">
            <w:pPr>
              <w:jc w:val="both"/>
            </w:pPr>
            <w:r w:rsidRPr="009D1C95">
              <w:t>Координация деятельности и организация взаимодействия органов местного самоуправления в сфере противодействия терроризму</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0A49C2" w:rsidP="0087103B">
            <w:pPr>
              <w:jc w:val="center"/>
            </w:pPr>
            <w:proofErr w:type="gramStart"/>
            <w:r w:rsidRPr="000A49C2">
              <w:t>В</w:t>
            </w:r>
            <w:r>
              <w:rPr>
                <w:color w:val="FF0000"/>
              </w:rPr>
              <w:t xml:space="preserve"> </w:t>
            </w:r>
            <w:r w:rsidRPr="005903C4">
              <w:rPr>
                <w:color w:val="FF0000"/>
              </w:rPr>
              <w:t xml:space="preserve"> </w:t>
            </w:r>
            <w:r w:rsidRPr="000A49C2">
              <w:t>течении</w:t>
            </w:r>
            <w:proofErr w:type="gramEnd"/>
            <w:r w:rsidRPr="000A49C2">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4</w:t>
            </w:r>
            <w:r w:rsidRPr="009D1C95">
              <w:t>.</w:t>
            </w:r>
          </w:p>
        </w:tc>
        <w:tc>
          <w:tcPr>
            <w:tcW w:w="4142" w:type="dxa"/>
            <w:hideMark/>
          </w:tcPr>
          <w:p w:rsidR="005903C4" w:rsidRPr="009D1C95" w:rsidRDefault="005903C4" w:rsidP="0087103B">
            <w:pPr>
              <w:jc w:val="both"/>
            </w:pPr>
            <w:r w:rsidRPr="009D1C95">
              <w:t>Сбор, обобщение и анализ информации об угрозах возникновения кризисных ситуаций, связанных с проявлениями терроризма, выработка предложений по устранению причин и условий, способствующих распространению терроризма и экстремизма.</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0A49C2" w:rsidP="0087103B">
            <w:pPr>
              <w:jc w:val="center"/>
            </w:pPr>
            <w:proofErr w:type="gramStart"/>
            <w:r w:rsidRPr="000A49C2">
              <w:t>В</w:t>
            </w:r>
            <w:r>
              <w:rPr>
                <w:color w:val="FF0000"/>
              </w:rPr>
              <w:t xml:space="preserve"> </w:t>
            </w:r>
            <w:r w:rsidRPr="005903C4">
              <w:rPr>
                <w:color w:val="FF0000"/>
              </w:rPr>
              <w:t xml:space="preserve"> </w:t>
            </w:r>
            <w:r w:rsidRPr="000A49C2">
              <w:t>течении</w:t>
            </w:r>
            <w:proofErr w:type="gramEnd"/>
            <w:r w:rsidRPr="000A49C2">
              <w:t xml:space="preserve"> </w:t>
            </w:r>
            <w:r>
              <w:t>года</w:t>
            </w:r>
          </w:p>
        </w:tc>
        <w:bookmarkStart w:id="0" w:name="_GoBack"/>
        <w:bookmarkEnd w:id="0"/>
      </w:tr>
      <w:tr w:rsidR="005903C4" w:rsidRPr="00E2000E" w:rsidTr="0087103B">
        <w:trPr>
          <w:tblCellSpacing w:w="0" w:type="dxa"/>
          <w:jc w:val="center"/>
        </w:trPr>
        <w:tc>
          <w:tcPr>
            <w:tcW w:w="672" w:type="dxa"/>
            <w:hideMark/>
          </w:tcPr>
          <w:p w:rsidR="005903C4" w:rsidRPr="009D1C95" w:rsidRDefault="005903C4" w:rsidP="0087103B">
            <w:pPr>
              <w:jc w:val="center"/>
            </w:pPr>
            <w:r>
              <w:t>5</w:t>
            </w:r>
            <w:r w:rsidRPr="009D1C95">
              <w:t>.</w:t>
            </w:r>
          </w:p>
        </w:tc>
        <w:tc>
          <w:tcPr>
            <w:tcW w:w="4142" w:type="dxa"/>
            <w:hideMark/>
          </w:tcPr>
          <w:p w:rsidR="005903C4" w:rsidRPr="009D1C95" w:rsidRDefault="005903C4" w:rsidP="0087103B">
            <w:pPr>
              <w:jc w:val="both"/>
            </w:pPr>
            <w:r w:rsidRPr="009D1C95">
              <w:t xml:space="preserve">Подготовка и </w:t>
            </w:r>
            <w:r>
              <w:t>реализация нормативно-правовых </w:t>
            </w:r>
            <w:r w:rsidRPr="009D1C95">
              <w:t xml:space="preserve">и законодательных актов, направленных на проведение </w:t>
            </w:r>
            <w:proofErr w:type="spellStart"/>
            <w:proofErr w:type="gramStart"/>
            <w:r w:rsidRPr="009D1C95">
              <w:t>меро</w:t>
            </w:r>
            <w:proofErr w:type="spellEnd"/>
            <w:r>
              <w:t>-</w:t>
            </w:r>
            <w:r w:rsidRPr="009D1C95">
              <w:t>приятий</w:t>
            </w:r>
            <w:proofErr w:type="gramEnd"/>
            <w:r w:rsidRPr="009D1C95">
              <w:t xml:space="preserve"> по профилактике терроризма и экстремизма, минимизация и ликвидация последствий проведений терроризма и экст</w:t>
            </w:r>
            <w:r>
              <w:t>ремизма на территории поселения</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0A49C2" w:rsidP="0087103B">
            <w:pPr>
              <w:jc w:val="center"/>
            </w:pPr>
            <w:proofErr w:type="gramStart"/>
            <w:r w:rsidRPr="000A49C2">
              <w:t>В</w:t>
            </w:r>
            <w:r>
              <w:rPr>
                <w:color w:val="FF0000"/>
              </w:rPr>
              <w:t xml:space="preserve"> </w:t>
            </w:r>
            <w:r w:rsidRPr="005903C4">
              <w:rPr>
                <w:color w:val="FF0000"/>
              </w:rPr>
              <w:t xml:space="preserve"> </w:t>
            </w:r>
            <w:r w:rsidRPr="000A49C2">
              <w:t>течении</w:t>
            </w:r>
            <w:proofErr w:type="gramEnd"/>
            <w:r w:rsidRPr="000A49C2">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6</w:t>
            </w:r>
            <w:r w:rsidRPr="009D1C95">
              <w:t>.</w:t>
            </w:r>
          </w:p>
        </w:tc>
        <w:tc>
          <w:tcPr>
            <w:tcW w:w="4142" w:type="dxa"/>
            <w:hideMark/>
          </w:tcPr>
          <w:p w:rsidR="005903C4" w:rsidRPr="009D1C95" w:rsidRDefault="005903C4" w:rsidP="0087103B">
            <w:pPr>
              <w:jc w:val="both"/>
            </w:pPr>
            <w:r w:rsidRPr="009D1C95">
              <w:t xml:space="preserve">Контроль за созданием резервов финансовых и материальных ресурсов для обеспечения работы по ликвидации чрезвычайных ситуаций, </w:t>
            </w:r>
            <w:proofErr w:type="spellStart"/>
            <w:proofErr w:type="gramStart"/>
            <w:r w:rsidRPr="009D1C95">
              <w:t>обуслов</w:t>
            </w:r>
            <w:proofErr w:type="spellEnd"/>
            <w:r>
              <w:t>-</w:t>
            </w:r>
            <w:r w:rsidRPr="009D1C95">
              <w:t>ленных</w:t>
            </w:r>
            <w:proofErr w:type="gramEnd"/>
            <w:r w:rsidRPr="009D1C95">
              <w:t xml:space="preserve"> террористической деятель</w:t>
            </w:r>
            <w:r>
              <w:t>-</w:t>
            </w:r>
            <w:proofErr w:type="spellStart"/>
            <w:r w:rsidRPr="009D1C95">
              <w:t>ностью</w:t>
            </w:r>
            <w:proofErr w:type="spellEnd"/>
            <w:r w:rsidRPr="009D1C95">
              <w:t>.</w:t>
            </w:r>
          </w:p>
        </w:tc>
        <w:tc>
          <w:tcPr>
            <w:tcW w:w="2976" w:type="dxa"/>
            <w:hideMark/>
          </w:tcPr>
          <w:p w:rsidR="005903C4" w:rsidRPr="00E2000E" w:rsidRDefault="005903C4" w:rsidP="0087103B">
            <w:pPr>
              <w:jc w:val="center"/>
            </w:pPr>
            <w:r>
              <w:t>Председатель Комиссии</w:t>
            </w:r>
          </w:p>
        </w:tc>
        <w:tc>
          <w:tcPr>
            <w:tcW w:w="2303" w:type="dxa"/>
            <w:hideMark/>
          </w:tcPr>
          <w:p w:rsidR="005903C4" w:rsidRPr="009D1C95" w:rsidRDefault="000A49C2" w:rsidP="0087103B">
            <w:pPr>
              <w:jc w:val="center"/>
            </w:pPr>
            <w:proofErr w:type="gramStart"/>
            <w:r w:rsidRPr="000A49C2">
              <w:t>В</w:t>
            </w:r>
            <w:r>
              <w:rPr>
                <w:color w:val="FF0000"/>
              </w:rPr>
              <w:t xml:space="preserve"> </w:t>
            </w:r>
            <w:r w:rsidRPr="005903C4">
              <w:rPr>
                <w:color w:val="FF0000"/>
              </w:rPr>
              <w:t xml:space="preserve"> </w:t>
            </w:r>
            <w:r w:rsidRPr="000A49C2">
              <w:t>течении</w:t>
            </w:r>
            <w:proofErr w:type="gramEnd"/>
            <w:r w:rsidRPr="000A49C2">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7</w:t>
            </w:r>
            <w:r w:rsidRPr="009D1C95">
              <w:t>.</w:t>
            </w:r>
          </w:p>
        </w:tc>
        <w:tc>
          <w:tcPr>
            <w:tcW w:w="4142" w:type="dxa"/>
            <w:hideMark/>
          </w:tcPr>
          <w:p w:rsidR="005903C4" w:rsidRPr="009D1C95" w:rsidRDefault="005903C4" w:rsidP="0087103B">
            <w:pPr>
              <w:jc w:val="both"/>
            </w:pPr>
            <w:r w:rsidRPr="009D1C95">
              <w:t>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5903C4" w:rsidP="0087103B">
            <w:pPr>
              <w:jc w:val="center"/>
            </w:pPr>
            <w:r>
              <w:t>3 квартал 2020</w:t>
            </w:r>
            <w:r w:rsidRPr="009D1C95">
              <w:t xml:space="preserve"> 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8</w:t>
            </w:r>
            <w:r w:rsidRPr="009D1C95">
              <w:t>.</w:t>
            </w:r>
          </w:p>
        </w:tc>
        <w:tc>
          <w:tcPr>
            <w:tcW w:w="4142" w:type="dxa"/>
            <w:hideMark/>
          </w:tcPr>
          <w:p w:rsidR="005903C4" w:rsidRPr="009D1C95" w:rsidRDefault="005903C4" w:rsidP="0087103B">
            <w:pPr>
              <w:jc w:val="both"/>
            </w:pPr>
            <w:r w:rsidRPr="009D1C95">
              <w:t xml:space="preserve">Проверка состояния </w:t>
            </w:r>
            <w:proofErr w:type="spellStart"/>
            <w:proofErr w:type="gramStart"/>
            <w:r w:rsidRPr="009D1C95">
              <w:t>антитеррорис</w:t>
            </w:r>
            <w:r>
              <w:t>-</w:t>
            </w:r>
            <w:r w:rsidRPr="009D1C95">
              <w:t>тической</w:t>
            </w:r>
            <w:proofErr w:type="spellEnd"/>
            <w:proofErr w:type="gramEnd"/>
            <w:r w:rsidRPr="009D1C95">
              <w:t xml:space="preserve"> защищённости объектов особой важности.</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5903C4" w:rsidP="0087103B">
            <w:pPr>
              <w:jc w:val="center"/>
            </w:pPr>
            <w:r>
              <w:t>3 квартал 2020</w:t>
            </w:r>
            <w:r w:rsidRPr="009D1C95">
              <w:t xml:space="preserve"> 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9</w:t>
            </w:r>
            <w:r w:rsidRPr="009D1C95">
              <w:t>.</w:t>
            </w:r>
          </w:p>
        </w:tc>
        <w:tc>
          <w:tcPr>
            <w:tcW w:w="4142" w:type="dxa"/>
            <w:hideMark/>
          </w:tcPr>
          <w:p w:rsidR="005903C4" w:rsidRPr="009D1C95" w:rsidRDefault="005903C4" w:rsidP="0087103B">
            <w:pPr>
              <w:jc w:val="both"/>
            </w:pPr>
            <w:r w:rsidRPr="009D1C95">
              <w:t xml:space="preserve">Проверка антитеррористической защищённости учреждений </w:t>
            </w:r>
            <w:proofErr w:type="spellStart"/>
            <w:proofErr w:type="gramStart"/>
            <w:r w:rsidRPr="009D1C95">
              <w:t>образо</w:t>
            </w:r>
            <w:r>
              <w:t>-</w:t>
            </w:r>
            <w:r w:rsidRPr="009D1C95">
              <w:t>вания</w:t>
            </w:r>
            <w:proofErr w:type="spellEnd"/>
            <w:proofErr w:type="gramEnd"/>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C16149" w:rsidP="0087103B">
            <w:pPr>
              <w:jc w:val="center"/>
            </w:pPr>
            <w:proofErr w:type="gramStart"/>
            <w:r w:rsidRPr="000A49C2">
              <w:t>В</w:t>
            </w:r>
            <w:r>
              <w:rPr>
                <w:color w:val="FF0000"/>
              </w:rPr>
              <w:t xml:space="preserve"> </w:t>
            </w:r>
            <w:r w:rsidRPr="005903C4">
              <w:rPr>
                <w:color w:val="FF0000"/>
              </w:rPr>
              <w:t xml:space="preserve"> </w:t>
            </w:r>
            <w:r w:rsidRPr="000A49C2">
              <w:t>течении</w:t>
            </w:r>
            <w:proofErr w:type="gramEnd"/>
            <w:r w:rsidRPr="000A49C2">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10</w:t>
            </w:r>
            <w:r w:rsidRPr="009D1C95">
              <w:t>.</w:t>
            </w:r>
          </w:p>
        </w:tc>
        <w:tc>
          <w:tcPr>
            <w:tcW w:w="4142" w:type="dxa"/>
            <w:hideMark/>
          </w:tcPr>
          <w:p w:rsidR="005903C4" w:rsidRPr="009D1C95" w:rsidRDefault="005903C4" w:rsidP="0087103B">
            <w:pPr>
              <w:jc w:val="both"/>
            </w:pPr>
            <w:r w:rsidRPr="009D1C95">
              <w:t>Мероприятия, направленные на защиту от несанкционированного доступа к системам хозяйственно-питьевого водоснабжения.</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C16149" w:rsidP="0087103B">
            <w:pPr>
              <w:jc w:val="center"/>
            </w:pPr>
            <w:proofErr w:type="gramStart"/>
            <w:r w:rsidRPr="000A49C2">
              <w:t>В</w:t>
            </w:r>
            <w:r>
              <w:rPr>
                <w:color w:val="FF0000"/>
              </w:rPr>
              <w:t xml:space="preserve"> </w:t>
            </w:r>
            <w:r w:rsidRPr="005903C4">
              <w:rPr>
                <w:color w:val="FF0000"/>
              </w:rPr>
              <w:t xml:space="preserve"> </w:t>
            </w:r>
            <w:r w:rsidRPr="000A49C2">
              <w:t>течении</w:t>
            </w:r>
            <w:proofErr w:type="gramEnd"/>
            <w:r w:rsidRPr="000A49C2">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11</w:t>
            </w:r>
            <w:r w:rsidRPr="009D1C95">
              <w:t>.</w:t>
            </w:r>
          </w:p>
        </w:tc>
        <w:tc>
          <w:tcPr>
            <w:tcW w:w="4142" w:type="dxa"/>
            <w:hideMark/>
          </w:tcPr>
          <w:p w:rsidR="005903C4" w:rsidRPr="009D1C95" w:rsidRDefault="005903C4" w:rsidP="0087103B">
            <w:pPr>
              <w:jc w:val="both"/>
            </w:pPr>
            <w:r w:rsidRPr="009D1C95">
              <w:t>Проверка арендуемых помещений на предмет целевого использования, а также осуществление арендаторами противопожарных мероприятий.</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5903C4" w:rsidP="0087103B">
            <w:pPr>
              <w:jc w:val="center"/>
            </w:pPr>
            <w:r>
              <w:t>1-3 квартал 2020</w:t>
            </w:r>
            <w:r w:rsidRPr="009D1C95">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lastRenderedPageBreak/>
              <w:t>12</w:t>
            </w:r>
            <w:r w:rsidRPr="009D1C95">
              <w:t>.</w:t>
            </w:r>
          </w:p>
        </w:tc>
        <w:tc>
          <w:tcPr>
            <w:tcW w:w="4142" w:type="dxa"/>
            <w:hideMark/>
          </w:tcPr>
          <w:p w:rsidR="005903C4" w:rsidRPr="009D1C95" w:rsidRDefault="005903C4" w:rsidP="0087103B">
            <w:pPr>
              <w:jc w:val="both"/>
            </w:pPr>
            <w:r w:rsidRPr="009D1C95">
              <w:t xml:space="preserve">Обеспечение строгого режима ограничения доступа в подвалы, </w:t>
            </w:r>
            <w:r>
              <w:t xml:space="preserve">на </w:t>
            </w:r>
            <w:r w:rsidRPr="009D1C95">
              <w:t xml:space="preserve">чердаки, </w:t>
            </w:r>
            <w:proofErr w:type="spellStart"/>
            <w:r w:rsidRPr="009D1C95">
              <w:t>электрощитовые</w:t>
            </w:r>
            <w:proofErr w:type="spellEnd"/>
            <w:r w:rsidRPr="009D1C95">
              <w:t>, складские помещения.</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C16149" w:rsidP="0087103B">
            <w:pPr>
              <w:jc w:val="center"/>
            </w:pPr>
            <w:r w:rsidRPr="000A49C2">
              <w:t>В</w:t>
            </w:r>
            <w:r>
              <w:rPr>
                <w:color w:val="FF0000"/>
              </w:rPr>
              <w:t xml:space="preserve"> </w:t>
            </w:r>
            <w:r w:rsidRPr="00C16149">
              <w:t>течении</w:t>
            </w:r>
            <w:r w:rsidRPr="00C16149">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13</w:t>
            </w:r>
            <w:r w:rsidRPr="009D1C95">
              <w:t>.</w:t>
            </w:r>
          </w:p>
        </w:tc>
        <w:tc>
          <w:tcPr>
            <w:tcW w:w="4142" w:type="dxa"/>
            <w:hideMark/>
          </w:tcPr>
          <w:p w:rsidR="005903C4" w:rsidRPr="009D1C95" w:rsidRDefault="005903C4" w:rsidP="0087103B">
            <w:pPr>
              <w:jc w:val="both"/>
            </w:pPr>
            <w:r w:rsidRPr="009D1C95">
              <w:t>Внедрение на опасных объектах эффективных инженерных и технических средств охраны и физической защиты.</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C16149" w:rsidP="0087103B">
            <w:pPr>
              <w:jc w:val="center"/>
            </w:pPr>
            <w:r w:rsidRPr="000A49C2">
              <w:t>В</w:t>
            </w:r>
            <w:r>
              <w:rPr>
                <w:color w:val="FF0000"/>
              </w:rPr>
              <w:t xml:space="preserve"> </w:t>
            </w:r>
            <w:r w:rsidRPr="00C16149">
              <w:t>течении</w:t>
            </w:r>
            <w:r w:rsidRPr="000A49C2">
              <w:t xml:space="preserve"> </w:t>
            </w:r>
            <w:r>
              <w:t>года</w:t>
            </w:r>
          </w:p>
        </w:tc>
      </w:tr>
      <w:tr w:rsidR="005903C4" w:rsidRPr="00E2000E" w:rsidTr="0087103B">
        <w:trPr>
          <w:tblCellSpacing w:w="0" w:type="dxa"/>
          <w:jc w:val="center"/>
        </w:trPr>
        <w:tc>
          <w:tcPr>
            <w:tcW w:w="672" w:type="dxa"/>
            <w:hideMark/>
          </w:tcPr>
          <w:p w:rsidR="005903C4" w:rsidRPr="009D1C95" w:rsidRDefault="005903C4" w:rsidP="0087103B">
            <w:pPr>
              <w:jc w:val="center"/>
            </w:pPr>
            <w:r>
              <w:t>14</w:t>
            </w:r>
            <w:r w:rsidRPr="009D1C95">
              <w:t>.</w:t>
            </w:r>
          </w:p>
        </w:tc>
        <w:tc>
          <w:tcPr>
            <w:tcW w:w="4142" w:type="dxa"/>
            <w:hideMark/>
          </w:tcPr>
          <w:p w:rsidR="005903C4" w:rsidRPr="009D1C95" w:rsidRDefault="005903C4" w:rsidP="0087103B">
            <w:pPr>
              <w:jc w:val="both"/>
            </w:pPr>
            <w:r w:rsidRPr="009D1C95">
              <w:t xml:space="preserve">Заседание комиссии по вопросу о своевременном принятии </w:t>
            </w:r>
            <w:proofErr w:type="spellStart"/>
            <w:r w:rsidRPr="009D1C95">
              <w:t>предупре</w:t>
            </w:r>
            <w:proofErr w:type="spellEnd"/>
            <w:r>
              <w:t>-</w:t>
            </w:r>
            <w:proofErr w:type="spellStart"/>
            <w:r w:rsidRPr="009D1C95">
              <w:t>дительно</w:t>
            </w:r>
            <w:proofErr w:type="spellEnd"/>
            <w:r w:rsidRPr="009D1C95">
              <w:t>-профилактических мер по противодействию террористическим угрозам и обеспечению безопасности граждан в период проведения новогодних праздников</w:t>
            </w:r>
          </w:p>
          <w:p w:rsidR="005903C4" w:rsidRPr="009D1C95" w:rsidRDefault="005903C4" w:rsidP="0087103B">
            <w:pPr>
              <w:jc w:val="both"/>
            </w:pPr>
            <w:r w:rsidRPr="009D1C95">
              <w:t> </w:t>
            </w:r>
          </w:p>
        </w:tc>
        <w:tc>
          <w:tcPr>
            <w:tcW w:w="2976" w:type="dxa"/>
            <w:hideMark/>
          </w:tcPr>
          <w:p w:rsidR="005903C4" w:rsidRPr="00E2000E" w:rsidRDefault="005903C4" w:rsidP="0087103B">
            <w:pPr>
              <w:jc w:val="center"/>
            </w:pPr>
            <w:r w:rsidRPr="009D1C95">
              <w:t>Комиссия</w:t>
            </w:r>
          </w:p>
        </w:tc>
        <w:tc>
          <w:tcPr>
            <w:tcW w:w="2303" w:type="dxa"/>
            <w:hideMark/>
          </w:tcPr>
          <w:p w:rsidR="005903C4" w:rsidRPr="009D1C95" w:rsidRDefault="005903C4" w:rsidP="0087103B">
            <w:pPr>
              <w:jc w:val="center"/>
            </w:pPr>
            <w:r>
              <w:t>4 квартал 2020</w:t>
            </w:r>
            <w:r w:rsidRPr="009D1C95">
              <w:t xml:space="preserve"> г.</w:t>
            </w:r>
          </w:p>
        </w:tc>
      </w:tr>
    </w:tbl>
    <w:p w:rsidR="00ED7379" w:rsidRPr="00C25604" w:rsidRDefault="002A3867" w:rsidP="00ED7379">
      <w:pPr>
        <w:ind w:firstLine="708"/>
        <w:jc w:val="both"/>
        <w:rPr>
          <w:color w:val="000000"/>
        </w:rPr>
      </w:pPr>
      <w:r w:rsidRPr="00C25604">
        <w:rPr>
          <w:rFonts w:eastAsia="Calibri"/>
          <w:lang w:eastAsia="en-US"/>
        </w:rPr>
        <w:t xml:space="preserve">1.2. </w:t>
      </w:r>
      <w:r w:rsidR="00ED7379" w:rsidRPr="00C25604">
        <w:rPr>
          <w:rFonts w:eastAsia="Calibri"/>
          <w:lang w:eastAsia="en-US"/>
        </w:rPr>
        <w:t>В ц</w:t>
      </w:r>
      <w:r w:rsidR="00ED7379" w:rsidRPr="00C25604">
        <w:rPr>
          <w:color w:val="000000"/>
        </w:rPr>
        <w:t>елевой программе «Профилактика терроризма и экстремизма на территории Васильевского сельского поселения Октябрьского муниципального района Волгоградской области на 2020-2022 годы» (далее – Программа), утвержденной названным постановлением в Паспорте позицию «Источники финансирования программы» изложить в следующей редакции:</w:t>
      </w:r>
    </w:p>
    <w:p w:rsidR="00ED7379" w:rsidRPr="00C25604" w:rsidRDefault="00ED7379" w:rsidP="00ED7379">
      <w:pPr>
        <w:ind w:firstLine="708"/>
        <w:jc w:val="both"/>
        <w:rPr>
          <w:color w:val="00000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3793"/>
        <w:gridCol w:w="5447"/>
      </w:tblGrid>
      <w:tr w:rsidR="00ED7379" w:rsidRPr="00C25604" w:rsidTr="00ED7379">
        <w:trPr>
          <w:trHeight w:val="1180"/>
        </w:trPr>
        <w:tc>
          <w:tcPr>
            <w:tcW w:w="3828" w:type="dxa"/>
            <w:shd w:val="clear" w:color="auto" w:fill="FFFFFF"/>
            <w:tcMar>
              <w:top w:w="0" w:type="dxa"/>
              <w:left w:w="108" w:type="dxa"/>
              <w:bottom w:w="0" w:type="dxa"/>
              <w:right w:w="108" w:type="dxa"/>
            </w:tcMar>
            <w:hideMark/>
          </w:tcPr>
          <w:p w:rsidR="00ED7379" w:rsidRPr="00C25604" w:rsidRDefault="00ED7379" w:rsidP="00ED7379">
            <w:pPr>
              <w:spacing w:before="100" w:beforeAutospacing="1" w:after="150" w:line="270" w:lineRule="atLeast"/>
              <w:ind w:left="30" w:right="30"/>
              <w:jc w:val="both"/>
              <w:rPr>
                <w:color w:val="000000"/>
              </w:rPr>
            </w:pPr>
            <w:r w:rsidRPr="00C25604">
              <w:rPr>
                <w:color w:val="000000"/>
              </w:rPr>
              <w:t>Источники финансирования программы</w:t>
            </w:r>
          </w:p>
        </w:tc>
        <w:tc>
          <w:tcPr>
            <w:tcW w:w="5528" w:type="dxa"/>
            <w:shd w:val="clear" w:color="auto" w:fill="FFFFFF"/>
            <w:tcMar>
              <w:top w:w="0" w:type="dxa"/>
              <w:left w:w="108" w:type="dxa"/>
              <w:bottom w:w="0" w:type="dxa"/>
              <w:right w:w="108" w:type="dxa"/>
            </w:tcMar>
            <w:hideMark/>
          </w:tcPr>
          <w:p w:rsidR="00ED7379" w:rsidRPr="00C25604" w:rsidRDefault="00ED7379" w:rsidP="00ED7379">
            <w:pPr>
              <w:spacing w:line="270" w:lineRule="atLeast"/>
              <w:ind w:left="30" w:right="30"/>
              <w:jc w:val="both"/>
              <w:rPr>
                <w:u w:val="single"/>
              </w:rPr>
            </w:pPr>
            <w:r w:rsidRPr="00C25604">
              <w:t xml:space="preserve">Бюджет сельского поселения </w:t>
            </w:r>
          </w:p>
          <w:p w:rsidR="00ED7379" w:rsidRPr="00C25604" w:rsidRDefault="00ED7379" w:rsidP="0087103B">
            <w:pPr>
              <w:spacing w:line="270" w:lineRule="atLeast"/>
              <w:ind w:left="30" w:right="30"/>
            </w:pPr>
            <w:r w:rsidRPr="00C25604">
              <w:t>2020г. – 0,0 тыс. рублей</w:t>
            </w:r>
          </w:p>
          <w:p w:rsidR="00ED7379" w:rsidRPr="00C25604" w:rsidRDefault="00ED7379" w:rsidP="0087103B">
            <w:pPr>
              <w:spacing w:line="270" w:lineRule="atLeast"/>
              <w:ind w:left="30" w:right="30"/>
            </w:pPr>
            <w:r w:rsidRPr="00C25604">
              <w:t>2021г. – 0,0 тыс. рублей</w:t>
            </w:r>
          </w:p>
          <w:p w:rsidR="00ED7379" w:rsidRPr="00C25604" w:rsidRDefault="00ED7379" w:rsidP="00C16149">
            <w:pPr>
              <w:spacing w:line="270" w:lineRule="atLeast"/>
              <w:ind w:left="30" w:right="30"/>
              <w:rPr>
                <w:color w:val="000000"/>
              </w:rPr>
            </w:pPr>
            <w:r w:rsidRPr="00C25604">
              <w:t>2022г. -  0,0 тыс. рублей</w:t>
            </w:r>
          </w:p>
        </w:tc>
      </w:tr>
    </w:tbl>
    <w:p w:rsidR="00ED7379" w:rsidRPr="00C25604" w:rsidRDefault="00ED7379" w:rsidP="00ED7379">
      <w:pPr>
        <w:ind w:firstLine="708"/>
        <w:jc w:val="both"/>
        <w:rPr>
          <w:color w:val="000000"/>
        </w:rPr>
      </w:pPr>
    </w:p>
    <w:p w:rsidR="00ED7379" w:rsidRPr="00C25604" w:rsidRDefault="00ED7379" w:rsidP="00ED7379">
      <w:pPr>
        <w:ind w:firstLine="708"/>
        <w:jc w:val="both"/>
        <w:rPr>
          <w:color w:val="000000"/>
        </w:rPr>
      </w:pPr>
      <w:proofErr w:type="gramStart"/>
      <w:r w:rsidRPr="00C25604">
        <w:rPr>
          <w:rFonts w:eastAsia="Calibri"/>
          <w:lang w:eastAsia="en-US"/>
        </w:rPr>
        <w:t>а</w:t>
      </w:r>
      <w:proofErr w:type="gramEnd"/>
      <w:r w:rsidRPr="00C25604">
        <w:rPr>
          <w:rFonts w:eastAsia="Calibri"/>
          <w:lang w:eastAsia="en-US"/>
        </w:rPr>
        <w:t>) в Программе раздел 6 «</w:t>
      </w:r>
      <w:r w:rsidRPr="00C25604">
        <w:rPr>
          <w:color w:val="000000"/>
        </w:rPr>
        <w:t>Ресурсное обеспечение Программы» изложить в следующей редакции:</w:t>
      </w:r>
    </w:p>
    <w:p w:rsidR="00ED7379" w:rsidRPr="00C25604" w:rsidRDefault="00ED7379" w:rsidP="00ED7379">
      <w:pPr>
        <w:ind w:firstLine="708"/>
        <w:jc w:val="both"/>
        <w:rPr>
          <w:b/>
          <w:color w:val="000000"/>
        </w:rPr>
      </w:pPr>
      <w:r w:rsidRPr="00C25604">
        <w:rPr>
          <w:color w:val="000000"/>
        </w:rPr>
        <w:t>«</w:t>
      </w:r>
      <w:r w:rsidRPr="00C25604">
        <w:rPr>
          <w:b/>
          <w:color w:val="000000"/>
        </w:rPr>
        <w:t xml:space="preserve">6. Ресурсное обеспечение Программы </w:t>
      </w:r>
    </w:p>
    <w:p w:rsidR="00ED7379" w:rsidRPr="00C25604" w:rsidRDefault="00ED7379" w:rsidP="00ED7379">
      <w:pPr>
        <w:ind w:firstLine="708"/>
        <w:jc w:val="both"/>
        <w:rPr>
          <w:color w:val="000000"/>
        </w:rPr>
      </w:pPr>
      <w:r w:rsidRPr="00C25604">
        <w:rPr>
          <w:color w:val="000000"/>
        </w:rPr>
        <w:t>Финансирование Программы предполагается осуществлять за счет бюджета.</w:t>
      </w:r>
    </w:p>
    <w:p w:rsidR="00ED7379" w:rsidRPr="00C25604" w:rsidRDefault="00ED7379" w:rsidP="00ED7379">
      <w:pPr>
        <w:spacing w:line="270" w:lineRule="atLeast"/>
        <w:ind w:left="30" w:right="30"/>
        <w:jc w:val="both"/>
        <w:rPr>
          <w:color w:val="000000"/>
        </w:rPr>
      </w:pPr>
      <w:r w:rsidRPr="00C25604">
        <w:rPr>
          <w:color w:val="000000"/>
        </w:rPr>
        <w:t xml:space="preserve">Общий объем финансирования Программы составляет </w:t>
      </w:r>
      <w:r w:rsidRPr="00C25604">
        <w:t xml:space="preserve">0,0 </w:t>
      </w:r>
      <w:r w:rsidRPr="00C25604">
        <w:rPr>
          <w:color w:val="000000"/>
        </w:rPr>
        <w:t xml:space="preserve">тыс. рублей. По годам финансирование составляет: </w:t>
      </w:r>
    </w:p>
    <w:p w:rsidR="00ED7379" w:rsidRPr="00C25604" w:rsidRDefault="00ED7379" w:rsidP="00ED7379">
      <w:pPr>
        <w:ind w:firstLine="708"/>
        <w:jc w:val="both"/>
      </w:pPr>
      <w:r w:rsidRPr="00C25604">
        <w:t>2020г. – 0,0 тыс. рублей</w:t>
      </w:r>
    </w:p>
    <w:p w:rsidR="00ED7379" w:rsidRPr="00C25604" w:rsidRDefault="00ED7379" w:rsidP="00ED7379">
      <w:pPr>
        <w:ind w:firstLine="708"/>
        <w:jc w:val="both"/>
      </w:pPr>
      <w:r w:rsidRPr="00C25604">
        <w:t xml:space="preserve">2021г. – 0,0 тыс. рублей </w:t>
      </w:r>
    </w:p>
    <w:p w:rsidR="00F43A0B" w:rsidRPr="00C25604" w:rsidRDefault="00ED7379" w:rsidP="00F43A0B">
      <w:pPr>
        <w:ind w:firstLine="708"/>
        <w:jc w:val="both"/>
      </w:pPr>
      <w:r w:rsidRPr="00C25604">
        <w:t>2022г. – 0,0 тыс. рублей.</w:t>
      </w:r>
    </w:p>
    <w:p w:rsidR="006E1E79" w:rsidRPr="00C25604" w:rsidRDefault="00ED7379" w:rsidP="00F43A0B">
      <w:pPr>
        <w:ind w:firstLine="708"/>
        <w:jc w:val="both"/>
      </w:pPr>
      <w:r w:rsidRPr="00C25604">
        <w:rPr>
          <w:color w:val="000000"/>
        </w:rPr>
        <w:t>Объемы финансирования Программы носят прогнозный характер и подлежат ежегодной корректировке при формировании бюджета сельского поселения на соответствующий год, исходя из возможностей и средств бюджета и степени реализации мероприятий Программы.</w:t>
      </w:r>
      <w:r w:rsidR="00F43A0B" w:rsidRPr="00C25604">
        <w:rPr>
          <w:color w:val="000000"/>
        </w:rPr>
        <w:t>».</w:t>
      </w:r>
    </w:p>
    <w:p w:rsidR="00960BD3" w:rsidRPr="00C25604" w:rsidRDefault="00431A44" w:rsidP="00045B19">
      <w:pPr>
        <w:autoSpaceDE w:val="0"/>
        <w:autoSpaceDN w:val="0"/>
        <w:adjustRightInd w:val="0"/>
        <w:ind w:firstLine="720"/>
        <w:jc w:val="both"/>
      </w:pPr>
      <w:r w:rsidRPr="00C25604">
        <w:t>2</w:t>
      </w:r>
      <w:r w:rsidR="00960BD3" w:rsidRPr="00C25604">
        <w:t xml:space="preserve">. Настоящее постановление вступает в силу с момента </w:t>
      </w:r>
      <w:r w:rsidR="00E967C6" w:rsidRPr="00C25604">
        <w:t xml:space="preserve">его </w:t>
      </w:r>
      <w:r w:rsidR="00341C2F" w:rsidRPr="00C25604">
        <w:t>официального обнародования</w:t>
      </w:r>
      <w:r w:rsidR="00960BD3" w:rsidRPr="00C25604">
        <w:t xml:space="preserve">. </w:t>
      </w:r>
    </w:p>
    <w:p w:rsidR="00C308E4" w:rsidRPr="00C25604" w:rsidRDefault="00C308E4" w:rsidP="00045B19">
      <w:pPr>
        <w:autoSpaceDE w:val="0"/>
        <w:autoSpaceDN w:val="0"/>
        <w:adjustRightInd w:val="0"/>
        <w:ind w:firstLine="720"/>
        <w:jc w:val="both"/>
      </w:pPr>
    </w:p>
    <w:p w:rsidR="00C308E4" w:rsidRPr="00C25604" w:rsidRDefault="00C308E4" w:rsidP="00045B19">
      <w:pPr>
        <w:autoSpaceDE w:val="0"/>
        <w:autoSpaceDN w:val="0"/>
        <w:adjustRightInd w:val="0"/>
        <w:ind w:firstLine="720"/>
        <w:jc w:val="both"/>
      </w:pPr>
    </w:p>
    <w:p w:rsidR="00C308E4" w:rsidRPr="00C25604" w:rsidRDefault="00C308E4" w:rsidP="00045B19">
      <w:pPr>
        <w:autoSpaceDE w:val="0"/>
        <w:autoSpaceDN w:val="0"/>
        <w:adjustRightInd w:val="0"/>
        <w:ind w:firstLine="720"/>
        <w:jc w:val="both"/>
      </w:pPr>
    </w:p>
    <w:p w:rsidR="00F35347" w:rsidRPr="00C25604" w:rsidRDefault="00CB7E34" w:rsidP="00F35347">
      <w:pPr>
        <w:autoSpaceDE w:val="0"/>
        <w:autoSpaceDN w:val="0"/>
        <w:adjustRightInd w:val="0"/>
        <w:ind w:firstLine="720"/>
        <w:jc w:val="both"/>
      </w:pPr>
      <w:r w:rsidRPr="00C25604">
        <w:t xml:space="preserve">  </w:t>
      </w:r>
      <w:r w:rsidR="003569D4" w:rsidRPr="00C25604">
        <w:t xml:space="preserve">   </w:t>
      </w:r>
      <w:r w:rsidR="00F35347" w:rsidRPr="00C25604">
        <w:t xml:space="preserve">   </w:t>
      </w:r>
    </w:p>
    <w:p w:rsidR="00555719" w:rsidRPr="00C25604" w:rsidRDefault="00555719" w:rsidP="00F35347">
      <w:pPr>
        <w:autoSpaceDE w:val="0"/>
        <w:autoSpaceDN w:val="0"/>
        <w:adjustRightInd w:val="0"/>
        <w:jc w:val="both"/>
      </w:pPr>
      <w:r w:rsidRPr="00C25604">
        <w:t xml:space="preserve">Глава </w:t>
      </w:r>
    </w:p>
    <w:p w:rsidR="00555719" w:rsidRPr="00C25604" w:rsidRDefault="00F35347" w:rsidP="00DC5ADF">
      <w:pPr>
        <w:pStyle w:val="ConsPlusNormal"/>
        <w:widowControl/>
        <w:tabs>
          <w:tab w:val="left" w:pos="8352"/>
        </w:tabs>
        <w:ind w:firstLine="0"/>
        <w:jc w:val="both"/>
        <w:rPr>
          <w:rFonts w:ascii="Times New Roman" w:hAnsi="Times New Roman" w:cs="Times New Roman"/>
          <w:sz w:val="24"/>
          <w:szCs w:val="24"/>
        </w:rPr>
      </w:pPr>
      <w:r w:rsidRPr="00C25604">
        <w:rPr>
          <w:rFonts w:ascii="Times New Roman" w:hAnsi="Times New Roman" w:cs="Times New Roman"/>
          <w:sz w:val="24"/>
          <w:szCs w:val="24"/>
        </w:rPr>
        <w:t>Васильевского</w:t>
      </w:r>
      <w:r w:rsidR="00514250" w:rsidRPr="00C25604">
        <w:rPr>
          <w:rFonts w:ascii="Times New Roman" w:hAnsi="Times New Roman" w:cs="Times New Roman"/>
          <w:sz w:val="24"/>
          <w:szCs w:val="24"/>
        </w:rPr>
        <w:t xml:space="preserve"> </w:t>
      </w:r>
      <w:r w:rsidR="00555719" w:rsidRPr="00C25604">
        <w:rPr>
          <w:rFonts w:ascii="Times New Roman" w:hAnsi="Times New Roman" w:cs="Times New Roman"/>
          <w:sz w:val="24"/>
          <w:szCs w:val="24"/>
        </w:rPr>
        <w:t>сельского поселения</w:t>
      </w:r>
      <w:r w:rsidR="00960BD3" w:rsidRPr="00C25604">
        <w:rPr>
          <w:rFonts w:ascii="Times New Roman" w:hAnsi="Times New Roman" w:cs="Times New Roman"/>
          <w:sz w:val="24"/>
          <w:szCs w:val="24"/>
        </w:rPr>
        <w:t xml:space="preserve">                               </w:t>
      </w:r>
      <w:r w:rsidR="00D37A9D" w:rsidRPr="00C25604">
        <w:rPr>
          <w:rFonts w:ascii="Times New Roman" w:hAnsi="Times New Roman" w:cs="Times New Roman"/>
          <w:sz w:val="24"/>
          <w:szCs w:val="24"/>
        </w:rPr>
        <w:t xml:space="preserve">  </w:t>
      </w:r>
      <w:r w:rsidRPr="00C25604">
        <w:rPr>
          <w:rFonts w:ascii="Times New Roman" w:hAnsi="Times New Roman" w:cs="Times New Roman"/>
          <w:sz w:val="24"/>
          <w:szCs w:val="24"/>
        </w:rPr>
        <w:t xml:space="preserve">         О.В. Лавриненко </w:t>
      </w:r>
    </w:p>
    <w:p w:rsidR="00555719" w:rsidRPr="00C25604" w:rsidRDefault="00555719" w:rsidP="00555719">
      <w:pPr>
        <w:pStyle w:val="ConsPlusNormal"/>
        <w:widowControl/>
        <w:ind w:firstLine="0"/>
        <w:jc w:val="both"/>
        <w:rPr>
          <w:rFonts w:ascii="Times New Roman" w:hAnsi="Times New Roman" w:cs="Times New Roman"/>
          <w:sz w:val="24"/>
          <w:szCs w:val="24"/>
        </w:rPr>
      </w:pPr>
    </w:p>
    <w:p w:rsidR="00555719" w:rsidRPr="00C25604" w:rsidRDefault="00555719" w:rsidP="00555719">
      <w:pPr>
        <w:jc w:val="both"/>
      </w:pPr>
    </w:p>
    <w:p w:rsidR="00F96339" w:rsidRPr="00C25604" w:rsidRDefault="00F96339"/>
    <w:sectPr w:rsidR="00F96339" w:rsidRPr="00C25604" w:rsidSect="00C25604">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19"/>
    <w:rsid w:val="000004B9"/>
    <w:rsid w:val="000007D8"/>
    <w:rsid w:val="0000136F"/>
    <w:rsid w:val="000022E4"/>
    <w:rsid w:val="000026CA"/>
    <w:rsid w:val="00002BE5"/>
    <w:rsid w:val="00002F64"/>
    <w:rsid w:val="000043C7"/>
    <w:rsid w:val="0000543D"/>
    <w:rsid w:val="00006122"/>
    <w:rsid w:val="000064A3"/>
    <w:rsid w:val="0000660B"/>
    <w:rsid w:val="000068AB"/>
    <w:rsid w:val="00006BB6"/>
    <w:rsid w:val="00006F3B"/>
    <w:rsid w:val="000076D0"/>
    <w:rsid w:val="00007F72"/>
    <w:rsid w:val="000100A2"/>
    <w:rsid w:val="000105E1"/>
    <w:rsid w:val="00010B69"/>
    <w:rsid w:val="00012043"/>
    <w:rsid w:val="00012138"/>
    <w:rsid w:val="0001256C"/>
    <w:rsid w:val="00012D49"/>
    <w:rsid w:val="00013850"/>
    <w:rsid w:val="00013D8F"/>
    <w:rsid w:val="00013E62"/>
    <w:rsid w:val="000152E9"/>
    <w:rsid w:val="00015B78"/>
    <w:rsid w:val="00015CAE"/>
    <w:rsid w:val="00016AF8"/>
    <w:rsid w:val="000175A9"/>
    <w:rsid w:val="00017E31"/>
    <w:rsid w:val="00020147"/>
    <w:rsid w:val="000205B4"/>
    <w:rsid w:val="00021B96"/>
    <w:rsid w:val="000221BF"/>
    <w:rsid w:val="0002283A"/>
    <w:rsid w:val="00023733"/>
    <w:rsid w:val="00025408"/>
    <w:rsid w:val="00025576"/>
    <w:rsid w:val="00026141"/>
    <w:rsid w:val="0002726D"/>
    <w:rsid w:val="000274F5"/>
    <w:rsid w:val="00030AA1"/>
    <w:rsid w:val="000310B5"/>
    <w:rsid w:val="00031DDA"/>
    <w:rsid w:val="00031FAE"/>
    <w:rsid w:val="000335D8"/>
    <w:rsid w:val="0003413B"/>
    <w:rsid w:val="000363FD"/>
    <w:rsid w:val="0003667E"/>
    <w:rsid w:val="000373D2"/>
    <w:rsid w:val="000374B0"/>
    <w:rsid w:val="0003798A"/>
    <w:rsid w:val="00040D52"/>
    <w:rsid w:val="000413A7"/>
    <w:rsid w:val="0004178C"/>
    <w:rsid w:val="0004178D"/>
    <w:rsid w:val="0004259C"/>
    <w:rsid w:val="00042E39"/>
    <w:rsid w:val="00043366"/>
    <w:rsid w:val="00045104"/>
    <w:rsid w:val="00045B19"/>
    <w:rsid w:val="000467DA"/>
    <w:rsid w:val="000468D4"/>
    <w:rsid w:val="00050406"/>
    <w:rsid w:val="00050DB0"/>
    <w:rsid w:val="00051386"/>
    <w:rsid w:val="00052441"/>
    <w:rsid w:val="00053FD2"/>
    <w:rsid w:val="00054868"/>
    <w:rsid w:val="00056919"/>
    <w:rsid w:val="00057ED2"/>
    <w:rsid w:val="0006017C"/>
    <w:rsid w:val="00060208"/>
    <w:rsid w:val="00060290"/>
    <w:rsid w:val="000602FC"/>
    <w:rsid w:val="00060B4C"/>
    <w:rsid w:val="000656C8"/>
    <w:rsid w:val="00066FC8"/>
    <w:rsid w:val="00067347"/>
    <w:rsid w:val="00067E30"/>
    <w:rsid w:val="00070589"/>
    <w:rsid w:val="000706AE"/>
    <w:rsid w:val="0007082E"/>
    <w:rsid w:val="00070D59"/>
    <w:rsid w:val="000713B6"/>
    <w:rsid w:val="00071FBC"/>
    <w:rsid w:val="00074794"/>
    <w:rsid w:val="0007509C"/>
    <w:rsid w:val="000750C5"/>
    <w:rsid w:val="00075559"/>
    <w:rsid w:val="000756F8"/>
    <w:rsid w:val="00076BB6"/>
    <w:rsid w:val="00076F77"/>
    <w:rsid w:val="00077223"/>
    <w:rsid w:val="00080CCB"/>
    <w:rsid w:val="00080CFC"/>
    <w:rsid w:val="00081408"/>
    <w:rsid w:val="0008168E"/>
    <w:rsid w:val="00081AA7"/>
    <w:rsid w:val="00081E13"/>
    <w:rsid w:val="00082CB8"/>
    <w:rsid w:val="000830FA"/>
    <w:rsid w:val="00084EB4"/>
    <w:rsid w:val="00085AD1"/>
    <w:rsid w:val="00085F16"/>
    <w:rsid w:val="00086546"/>
    <w:rsid w:val="00086F05"/>
    <w:rsid w:val="000870FF"/>
    <w:rsid w:val="000906C0"/>
    <w:rsid w:val="00090E5C"/>
    <w:rsid w:val="000914A2"/>
    <w:rsid w:val="00091F11"/>
    <w:rsid w:val="00093161"/>
    <w:rsid w:val="000933B0"/>
    <w:rsid w:val="00095C3E"/>
    <w:rsid w:val="00095D76"/>
    <w:rsid w:val="0009674D"/>
    <w:rsid w:val="0009706D"/>
    <w:rsid w:val="000A117E"/>
    <w:rsid w:val="000A12CE"/>
    <w:rsid w:val="000A22DC"/>
    <w:rsid w:val="000A2474"/>
    <w:rsid w:val="000A2AD5"/>
    <w:rsid w:val="000A393D"/>
    <w:rsid w:val="000A49C2"/>
    <w:rsid w:val="000A5B19"/>
    <w:rsid w:val="000A6310"/>
    <w:rsid w:val="000A6929"/>
    <w:rsid w:val="000A69F8"/>
    <w:rsid w:val="000A74D9"/>
    <w:rsid w:val="000A7DDB"/>
    <w:rsid w:val="000B02B0"/>
    <w:rsid w:val="000B1BCE"/>
    <w:rsid w:val="000B3CCA"/>
    <w:rsid w:val="000B401C"/>
    <w:rsid w:val="000B44BA"/>
    <w:rsid w:val="000B5242"/>
    <w:rsid w:val="000B661D"/>
    <w:rsid w:val="000B7D14"/>
    <w:rsid w:val="000C0100"/>
    <w:rsid w:val="000C0659"/>
    <w:rsid w:val="000C2301"/>
    <w:rsid w:val="000C3C73"/>
    <w:rsid w:val="000C561B"/>
    <w:rsid w:val="000C61BB"/>
    <w:rsid w:val="000C72F4"/>
    <w:rsid w:val="000C79C4"/>
    <w:rsid w:val="000D1035"/>
    <w:rsid w:val="000D192D"/>
    <w:rsid w:val="000D1B89"/>
    <w:rsid w:val="000D303A"/>
    <w:rsid w:val="000D327D"/>
    <w:rsid w:val="000D44D1"/>
    <w:rsid w:val="000D44F3"/>
    <w:rsid w:val="000D4944"/>
    <w:rsid w:val="000D4F70"/>
    <w:rsid w:val="000D5DF3"/>
    <w:rsid w:val="000D6213"/>
    <w:rsid w:val="000D6F20"/>
    <w:rsid w:val="000D799D"/>
    <w:rsid w:val="000E1049"/>
    <w:rsid w:val="000E2032"/>
    <w:rsid w:val="000E3BAA"/>
    <w:rsid w:val="000E3C4A"/>
    <w:rsid w:val="000E3D93"/>
    <w:rsid w:val="000E41AC"/>
    <w:rsid w:val="000E451E"/>
    <w:rsid w:val="000E4E49"/>
    <w:rsid w:val="000E4E9D"/>
    <w:rsid w:val="000E558E"/>
    <w:rsid w:val="000E65DF"/>
    <w:rsid w:val="000E6FD3"/>
    <w:rsid w:val="000E721B"/>
    <w:rsid w:val="000F0655"/>
    <w:rsid w:val="000F2842"/>
    <w:rsid w:val="000F2916"/>
    <w:rsid w:val="000F2EFA"/>
    <w:rsid w:val="000F3E9D"/>
    <w:rsid w:val="000F4C97"/>
    <w:rsid w:val="000F6691"/>
    <w:rsid w:val="000F6D2A"/>
    <w:rsid w:val="000F6FD6"/>
    <w:rsid w:val="000F7001"/>
    <w:rsid w:val="000F79BE"/>
    <w:rsid w:val="000F7D5F"/>
    <w:rsid w:val="0010082D"/>
    <w:rsid w:val="0010218F"/>
    <w:rsid w:val="0010232D"/>
    <w:rsid w:val="00102574"/>
    <w:rsid w:val="00102DAF"/>
    <w:rsid w:val="00102E28"/>
    <w:rsid w:val="0010542C"/>
    <w:rsid w:val="00105C4B"/>
    <w:rsid w:val="00106641"/>
    <w:rsid w:val="00106CDF"/>
    <w:rsid w:val="0011002E"/>
    <w:rsid w:val="001101B8"/>
    <w:rsid w:val="001116A4"/>
    <w:rsid w:val="00111C53"/>
    <w:rsid w:val="00112680"/>
    <w:rsid w:val="0011349A"/>
    <w:rsid w:val="00113A71"/>
    <w:rsid w:val="001146E4"/>
    <w:rsid w:val="0011566F"/>
    <w:rsid w:val="00115C4B"/>
    <w:rsid w:val="001160AB"/>
    <w:rsid w:val="00116CF5"/>
    <w:rsid w:val="0011715E"/>
    <w:rsid w:val="00120738"/>
    <w:rsid w:val="0012160C"/>
    <w:rsid w:val="00121F23"/>
    <w:rsid w:val="00122B37"/>
    <w:rsid w:val="001230CF"/>
    <w:rsid w:val="001244C9"/>
    <w:rsid w:val="001251C3"/>
    <w:rsid w:val="00125CBB"/>
    <w:rsid w:val="00125E2A"/>
    <w:rsid w:val="00125E73"/>
    <w:rsid w:val="00126984"/>
    <w:rsid w:val="0012789D"/>
    <w:rsid w:val="00131632"/>
    <w:rsid w:val="00131CAE"/>
    <w:rsid w:val="00132D4E"/>
    <w:rsid w:val="00133A3C"/>
    <w:rsid w:val="00134251"/>
    <w:rsid w:val="0013622D"/>
    <w:rsid w:val="0013624F"/>
    <w:rsid w:val="001366BA"/>
    <w:rsid w:val="00136925"/>
    <w:rsid w:val="00137692"/>
    <w:rsid w:val="001403DE"/>
    <w:rsid w:val="00142750"/>
    <w:rsid w:val="0014491B"/>
    <w:rsid w:val="0014568A"/>
    <w:rsid w:val="00145F3E"/>
    <w:rsid w:val="00147556"/>
    <w:rsid w:val="00150507"/>
    <w:rsid w:val="00150D21"/>
    <w:rsid w:val="001519D2"/>
    <w:rsid w:val="00154D82"/>
    <w:rsid w:val="00154E78"/>
    <w:rsid w:val="00156BF4"/>
    <w:rsid w:val="00156E09"/>
    <w:rsid w:val="00157849"/>
    <w:rsid w:val="00157935"/>
    <w:rsid w:val="00160C98"/>
    <w:rsid w:val="001624E4"/>
    <w:rsid w:val="00164598"/>
    <w:rsid w:val="00164CC2"/>
    <w:rsid w:val="00165249"/>
    <w:rsid w:val="00166338"/>
    <w:rsid w:val="0016652B"/>
    <w:rsid w:val="00166C57"/>
    <w:rsid w:val="00167475"/>
    <w:rsid w:val="00167C78"/>
    <w:rsid w:val="00170791"/>
    <w:rsid w:val="00170B15"/>
    <w:rsid w:val="00171539"/>
    <w:rsid w:val="00174509"/>
    <w:rsid w:val="00174667"/>
    <w:rsid w:val="00174D36"/>
    <w:rsid w:val="00174E3E"/>
    <w:rsid w:val="00174EB6"/>
    <w:rsid w:val="00174F35"/>
    <w:rsid w:val="0017551A"/>
    <w:rsid w:val="00177AE9"/>
    <w:rsid w:val="00177C97"/>
    <w:rsid w:val="00177FAD"/>
    <w:rsid w:val="0018190B"/>
    <w:rsid w:val="00181C59"/>
    <w:rsid w:val="00181CC5"/>
    <w:rsid w:val="00182359"/>
    <w:rsid w:val="001825B3"/>
    <w:rsid w:val="001827B5"/>
    <w:rsid w:val="00182977"/>
    <w:rsid w:val="00182E97"/>
    <w:rsid w:val="001843D6"/>
    <w:rsid w:val="001848C1"/>
    <w:rsid w:val="0018572D"/>
    <w:rsid w:val="00185964"/>
    <w:rsid w:val="00185FD3"/>
    <w:rsid w:val="00186748"/>
    <w:rsid w:val="00187BF9"/>
    <w:rsid w:val="001901D7"/>
    <w:rsid w:val="00192539"/>
    <w:rsid w:val="00192544"/>
    <w:rsid w:val="001931BE"/>
    <w:rsid w:val="0019350A"/>
    <w:rsid w:val="001938F5"/>
    <w:rsid w:val="001949A6"/>
    <w:rsid w:val="001953C2"/>
    <w:rsid w:val="00195550"/>
    <w:rsid w:val="00195E56"/>
    <w:rsid w:val="001962DF"/>
    <w:rsid w:val="00196DCA"/>
    <w:rsid w:val="00196FB5"/>
    <w:rsid w:val="001975B4"/>
    <w:rsid w:val="00197DBB"/>
    <w:rsid w:val="001A03BC"/>
    <w:rsid w:val="001A14B2"/>
    <w:rsid w:val="001A19F1"/>
    <w:rsid w:val="001A2C13"/>
    <w:rsid w:val="001A2FBF"/>
    <w:rsid w:val="001A4142"/>
    <w:rsid w:val="001A4509"/>
    <w:rsid w:val="001A5633"/>
    <w:rsid w:val="001A56F8"/>
    <w:rsid w:val="001A5AC4"/>
    <w:rsid w:val="001A626A"/>
    <w:rsid w:val="001A639E"/>
    <w:rsid w:val="001A784D"/>
    <w:rsid w:val="001A7B7F"/>
    <w:rsid w:val="001B0965"/>
    <w:rsid w:val="001B1A4B"/>
    <w:rsid w:val="001B290C"/>
    <w:rsid w:val="001B40CD"/>
    <w:rsid w:val="001B41C6"/>
    <w:rsid w:val="001B5207"/>
    <w:rsid w:val="001B520F"/>
    <w:rsid w:val="001B7498"/>
    <w:rsid w:val="001B7B70"/>
    <w:rsid w:val="001C0549"/>
    <w:rsid w:val="001C0B55"/>
    <w:rsid w:val="001C1BB8"/>
    <w:rsid w:val="001C2E98"/>
    <w:rsid w:val="001C38DE"/>
    <w:rsid w:val="001C4BB1"/>
    <w:rsid w:val="001C4E0A"/>
    <w:rsid w:val="001C5F08"/>
    <w:rsid w:val="001C7B08"/>
    <w:rsid w:val="001D0264"/>
    <w:rsid w:val="001D0CE5"/>
    <w:rsid w:val="001D1C86"/>
    <w:rsid w:val="001D259B"/>
    <w:rsid w:val="001D3057"/>
    <w:rsid w:val="001D317E"/>
    <w:rsid w:val="001D33C4"/>
    <w:rsid w:val="001D44B9"/>
    <w:rsid w:val="001D4ED3"/>
    <w:rsid w:val="001D4F32"/>
    <w:rsid w:val="001D53E5"/>
    <w:rsid w:val="001D5448"/>
    <w:rsid w:val="001D5531"/>
    <w:rsid w:val="001D58D5"/>
    <w:rsid w:val="001D5F20"/>
    <w:rsid w:val="001D6DBE"/>
    <w:rsid w:val="001D7020"/>
    <w:rsid w:val="001D73BD"/>
    <w:rsid w:val="001D785E"/>
    <w:rsid w:val="001E28AA"/>
    <w:rsid w:val="001E3124"/>
    <w:rsid w:val="001E31A6"/>
    <w:rsid w:val="001E4A52"/>
    <w:rsid w:val="001E4AFA"/>
    <w:rsid w:val="001E4B69"/>
    <w:rsid w:val="001E52D9"/>
    <w:rsid w:val="001E61ED"/>
    <w:rsid w:val="001E675D"/>
    <w:rsid w:val="001E6958"/>
    <w:rsid w:val="001E7250"/>
    <w:rsid w:val="001E75AC"/>
    <w:rsid w:val="001F1AFC"/>
    <w:rsid w:val="001F30B1"/>
    <w:rsid w:val="001F39E9"/>
    <w:rsid w:val="001F435B"/>
    <w:rsid w:val="001F4F93"/>
    <w:rsid w:val="001F504D"/>
    <w:rsid w:val="001F5C67"/>
    <w:rsid w:val="00200042"/>
    <w:rsid w:val="00201CDC"/>
    <w:rsid w:val="0020360C"/>
    <w:rsid w:val="00203D23"/>
    <w:rsid w:val="0020430F"/>
    <w:rsid w:val="00205081"/>
    <w:rsid w:val="002053BE"/>
    <w:rsid w:val="002070D7"/>
    <w:rsid w:val="0021102A"/>
    <w:rsid w:val="00211F47"/>
    <w:rsid w:val="0021222A"/>
    <w:rsid w:val="0021233A"/>
    <w:rsid w:val="00212818"/>
    <w:rsid w:val="002128D4"/>
    <w:rsid w:val="00212903"/>
    <w:rsid w:val="00213B38"/>
    <w:rsid w:val="00213B7F"/>
    <w:rsid w:val="00214189"/>
    <w:rsid w:val="00214D12"/>
    <w:rsid w:val="00215887"/>
    <w:rsid w:val="002164D1"/>
    <w:rsid w:val="002166F1"/>
    <w:rsid w:val="00217345"/>
    <w:rsid w:val="00217965"/>
    <w:rsid w:val="0022022A"/>
    <w:rsid w:val="002204BD"/>
    <w:rsid w:val="00224B72"/>
    <w:rsid w:val="00224F95"/>
    <w:rsid w:val="00225F4C"/>
    <w:rsid w:val="0022704F"/>
    <w:rsid w:val="00231AF4"/>
    <w:rsid w:val="00233E2C"/>
    <w:rsid w:val="00234154"/>
    <w:rsid w:val="002342F5"/>
    <w:rsid w:val="00234374"/>
    <w:rsid w:val="0023515E"/>
    <w:rsid w:val="00236581"/>
    <w:rsid w:val="00237327"/>
    <w:rsid w:val="00237512"/>
    <w:rsid w:val="00237E16"/>
    <w:rsid w:val="00237ED3"/>
    <w:rsid w:val="0024171B"/>
    <w:rsid w:val="00241910"/>
    <w:rsid w:val="002419D8"/>
    <w:rsid w:val="00242758"/>
    <w:rsid w:val="002427A7"/>
    <w:rsid w:val="00243F90"/>
    <w:rsid w:val="00245EFB"/>
    <w:rsid w:val="00245FB8"/>
    <w:rsid w:val="002472DC"/>
    <w:rsid w:val="00247458"/>
    <w:rsid w:val="00247FCA"/>
    <w:rsid w:val="002505F3"/>
    <w:rsid w:val="002506F2"/>
    <w:rsid w:val="00250C0D"/>
    <w:rsid w:val="00250D95"/>
    <w:rsid w:val="0025122C"/>
    <w:rsid w:val="00251639"/>
    <w:rsid w:val="00252273"/>
    <w:rsid w:val="00252C3F"/>
    <w:rsid w:val="00252EBF"/>
    <w:rsid w:val="00252ECC"/>
    <w:rsid w:val="00252F0D"/>
    <w:rsid w:val="0025328F"/>
    <w:rsid w:val="002532A7"/>
    <w:rsid w:val="00256A78"/>
    <w:rsid w:val="00257000"/>
    <w:rsid w:val="00257049"/>
    <w:rsid w:val="0025737D"/>
    <w:rsid w:val="00260A3C"/>
    <w:rsid w:val="00260B2A"/>
    <w:rsid w:val="00261887"/>
    <w:rsid w:val="002629C7"/>
    <w:rsid w:val="0026318D"/>
    <w:rsid w:val="00263F67"/>
    <w:rsid w:val="00264054"/>
    <w:rsid w:val="00265A11"/>
    <w:rsid w:val="00266A14"/>
    <w:rsid w:val="00266DCC"/>
    <w:rsid w:val="00270508"/>
    <w:rsid w:val="002714A2"/>
    <w:rsid w:val="00272BAD"/>
    <w:rsid w:val="00273025"/>
    <w:rsid w:val="00274F1B"/>
    <w:rsid w:val="00275147"/>
    <w:rsid w:val="0027564C"/>
    <w:rsid w:val="00275A53"/>
    <w:rsid w:val="00276AC5"/>
    <w:rsid w:val="00276F9D"/>
    <w:rsid w:val="00276FFF"/>
    <w:rsid w:val="002805D6"/>
    <w:rsid w:val="00280685"/>
    <w:rsid w:val="00280698"/>
    <w:rsid w:val="00282602"/>
    <w:rsid w:val="002826B3"/>
    <w:rsid w:val="00282C75"/>
    <w:rsid w:val="002836B3"/>
    <w:rsid w:val="00283CC8"/>
    <w:rsid w:val="002843DC"/>
    <w:rsid w:val="002849A6"/>
    <w:rsid w:val="00285C66"/>
    <w:rsid w:val="00285F1E"/>
    <w:rsid w:val="002860F6"/>
    <w:rsid w:val="00286330"/>
    <w:rsid w:val="00286AC1"/>
    <w:rsid w:val="00287496"/>
    <w:rsid w:val="00287D21"/>
    <w:rsid w:val="002900C6"/>
    <w:rsid w:val="0029099F"/>
    <w:rsid w:val="0029179F"/>
    <w:rsid w:val="00291FC1"/>
    <w:rsid w:val="00292F31"/>
    <w:rsid w:val="00293E1D"/>
    <w:rsid w:val="002952FE"/>
    <w:rsid w:val="00295AAA"/>
    <w:rsid w:val="00296321"/>
    <w:rsid w:val="002965D8"/>
    <w:rsid w:val="002A0165"/>
    <w:rsid w:val="002A0BEC"/>
    <w:rsid w:val="002A122B"/>
    <w:rsid w:val="002A26A0"/>
    <w:rsid w:val="002A3867"/>
    <w:rsid w:val="002A4223"/>
    <w:rsid w:val="002A4AEB"/>
    <w:rsid w:val="002A507E"/>
    <w:rsid w:val="002A5291"/>
    <w:rsid w:val="002A7236"/>
    <w:rsid w:val="002A76DA"/>
    <w:rsid w:val="002A798F"/>
    <w:rsid w:val="002B027A"/>
    <w:rsid w:val="002B0D3D"/>
    <w:rsid w:val="002B22A5"/>
    <w:rsid w:val="002B328F"/>
    <w:rsid w:val="002B407A"/>
    <w:rsid w:val="002B64D1"/>
    <w:rsid w:val="002B7884"/>
    <w:rsid w:val="002B7F64"/>
    <w:rsid w:val="002C0169"/>
    <w:rsid w:val="002C028E"/>
    <w:rsid w:val="002C0A10"/>
    <w:rsid w:val="002C1514"/>
    <w:rsid w:val="002C346C"/>
    <w:rsid w:val="002C36EE"/>
    <w:rsid w:val="002C3868"/>
    <w:rsid w:val="002C3C64"/>
    <w:rsid w:val="002C47B0"/>
    <w:rsid w:val="002C52D0"/>
    <w:rsid w:val="002C5C79"/>
    <w:rsid w:val="002D000F"/>
    <w:rsid w:val="002D03B7"/>
    <w:rsid w:val="002D15EF"/>
    <w:rsid w:val="002D1B6F"/>
    <w:rsid w:val="002D24EA"/>
    <w:rsid w:val="002D2740"/>
    <w:rsid w:val="002D3465"/>
    <w:rsid w:val="002D3633"/>
    <w:rsid w:val="002D5899"/>
    <w:rsid w:val="002D5D8D"/>
    <w:rsid w:val="002D620D"/>
    <w:rsid w:val="002D6A64"/>
    <w:rsid w:val="002D6E00"/>
    <w:rsid w:val="002D7327"/>
    <w:rsid w:val="002D7A8D"/>
    <w:rsid w:val="002D7CC3"/>
    <w:rsid w:val="002E08E2"/>
    <w:rsid w:val="002E092E"/>
    <w:rsid w:val="002E1781"/>
    <w:rsid w:val="002E3469"/>
    <w:rsid w:val="002E34C5"/>
    <w:rsid w:val="002E4BE4"/>
    <w:rsid w:val="002E5A6F"/>
    <w:rsid w:val="002E5B2D"/>
    <w:rsid w:val="002E730A"/>
    <w:rsid w:val="002F0557"/>
    <w:rsid w:val="002F0577"/>
    <w:rsid w:val="002F0B29"/>
    <w:rsid w:val="002F0D34"/>
    <w:rsid w:val="002F0FCA"/>
    <w:rsid w:val="002F107C"/>
    <w:rsid w:val="002F129C"/>
    <w:rsid w:val="002F198B"/>
    <w:rsid w:val="002F1DCF"/>
    <w:rsid w:val="002F25DF"/>
    <w:rsid w:val="002F310A"/>
    <w:rsid w:val="002F3236"/>
    <w:rsid w:val="002F34CA"/>
    <w:rsid w:val="002F3733"/>
    <w:rsid w:val="002F413B"/>
    <w:rsid w:val="002F5085"/>
    <w:rsid w:val="002F5E6C"/>
    <w:rsid w:val="002F64B1"/>
    <w:rsid w:val="002F6E19"/>
    <w:rsid w:val="002F7F75"/>
    <w:rsid w:val="00300D6A"/>
    <w:rsid w:val="003014A4"/>
    <w:rsid w:val="00301F3E"/>
    <w:rsid w:val="00302728"/>
    <w:rsid w:val="003037CD"/>
    <w:rsid w:val="00304162"/>
    <w:rsid w:val="0030543D"/>
    <w:rsid w:val="003055A1"/>
    <w:rsid w:val="0031005E"/>
    <w:rsid w:val="003125BD"/>
    <w:rsid w:val="003130EE"/>
    <w:rsid w:val="0031368F"/>
    <w:rsid w:val="00313CAB"/>
    <w:rsid w:val="00313D77"/>
    <w:rsid w:val="0031413E"/>
    <w:rsid w:val="003152F2"/>
    <w:rsid w:val="0031742F"/>
    <w:rsid w:val="003179E1"/>
    <w:rsid w:val="00317AAD"/>
    <w:rsid w:val="003219E6"/>
    <w:rsid w:val="00321FE4"/>
    <w:rsid w:val="003221FA"/>
    <w:rsid w:val="003223EE"/>
    <w:rsid w:val="00322726"/>
    <w:rsid w:val="00322CD8"/>
    <w:rsid w:val="0032303C"/>
    <w:rsid w:val="00323988"/>
    <w:rsid w:val="003241D1"/>
    <w:rsid w:val="00324257"/>
    <w:rsid w:val="0032435D"/>
    <w:rsid w:val="00324A9B"/>
    <w:rsid w:val="00325516"/>
    <w:rsid w:val="003255B4"/>
    <w:rsid w:val="0032591C"/>
    <w:rsid w:val="00325DA5"/>
    <w:rsid w:val="00326375"/>
    <w:rsid w:val="00327D23"/>
    <w:rsid w:val="00331B82"/>
    <w:rsid w:val="00331D40"/>
    <w:rsid w:val="0033432C"/>
    <w:rsid w:val="00334DEE"/>
    <w:rsid w:val="00335399"/>
    <w:rsid w:val="00335BF6"/>
    <w:rsid w:val="00335E4F"/>
    <w:rsid w:val="003372A4"/>
    <w:rsid w:val="00341346"/>
    <w:rsid w:val="00341B4A"/>
    <w:rsid w:val="00341C2F"/>
    <w:rsid w:val="003424E5"/>
    <w:rsid w:val="00343751"/>
    <w:rsid w:val="003449CF"/>
    <w:rsid w:val="00344D9E"/>
    <w:rsid w:val="0034561F"/>
    <w:rsid w:val="00345C5A"/>
    <w:rsid w:val="00345D7E"/>
    <w:rsid w:val="003473AC"/>
    <w:rsid w:val="00347F19"/>
    <w:rsid w:val="00350293"/>
    <w:rsid w:val="003513AF"/>
    <w:rsid w:val="003525FF"/>
    <w:rsid w:val="00352B49"/>
    <w:rsid w:val="003530FF"/>
    <w:rsid w:val="003545C1"/>
    <w:rsid w:val="00354917"/>
    <w:rsid w:val="00354B55"/>
    <w:rsid w:val="00355AF3"/>
    <w:rsid w:val="003569D4"/>
    <w:rsid w:val="00356F5D"/>
    <w:rsid w:val="003573B4"/>
    <w:rsid w:val="00357B38"/>
    <w:rsid w:val="0036026A"/>
    <w:rsid w:val="00361045"/>
    <w:rsid w:val="00361314"/>
    <w:rsid w:val="003618F8"/>
    <w:rsid w:val="00362452"/>
    <w:rsid w:val="003632E6"/>
    <w:rsid w:val="00363B87"/>
    <w:rsid w:val="00363F75"/>
    <w:rsid w:val="00364349"/>
    <w:rsid w:val="00365CAF"/>
    <w:rsid w:val="003671D8"/>
    <w:rsid w:val="003720C4"/>
    <w:rsid w:val="0037297F"/>
    <w:rsid w:val="00373263"/>
    <w:rsid w:val="003740F1"/>
    <w:rsid w:val="0037555F"/>
    <w:rsid w:val="00375886"/>
    <w:rsid w:val="00375D0F"/>
    <w:rsid w:val="00377D40"/>
    <w:rsid w:val="0038042D"/>
    <w:rsid w:val="003805DE"/>
    <w:rsid w:val="003808FB"/>
    <w:rsid w:val="003811C3"/>
    <w:rsid w:val="00381C55"/>
    <w:rsid w:val="00382F05"/>
    <w:rsid w:val="0038325A"/>
    <w:rsid w:val="0038340E"/>
    <w:rsid w:val="00384693"/>
    <w:rsid w:val="00384EA2"/>
    <w:rsid w:val="003856E2"/>
    <w:rsid w:val="003857B0"/>
    <w:rsid w:val="00385A3D"/>
    <w:rsid w:val="003876A7"/>
    <w:rsid w:val="00387797"/>
    <w:rsid w:val="003879FA"/>
    <w:rsid w:val="00390431"/>
    <w:rsid w:val="003909BE"/>
    <w:rsid w:val="00391E9D"/>
    <w:rsid w:val="00393466"/>
    <w:rsid w:val="00393AB7"/>
    <w:rsid w:val="00394BF5"/>
    <w:rsid w:val="0039663D"/>
    <w:rsid w:val="0039694E"/>
    <w:rsid w:val="00397E7F"/>
    <w:rsid w:val="003A1768"/>
    <w:rsid w:val="003A2459"/>
    <w:rsid w:val="003A2BA9"/>
    <w:rsid w:val="003A2F5B"/>
    <w:rsid w:val="003A36C6"/>
    <w:rsid w:val="003A4DA0"/>
    <w:rsid w:val="003A53C4"/>
    <w:rsid w:val="003A5624"/>
    <w:rsid w:val="003A7838"/>
    <w:rsid w:val="003A7DBF"/>
    <w:rsid w:val="003A7EC3"/>
    <w:rsid w:val="003B0FDB"/>
    <w:rsid w:val="003B1E28"/>
    <w:rsid w:val="003B1F9B"/>
    <w:rsid w:val="003B20A3"/>
    <w:rsid w:val="003B2126"/>
    <w:rsid w:val="003B291E"/>
    <w:rsid w:val="003B2B0C"/>
    <w:rsid w:val="003B3F87"/>
    <w:rsid w:val="003B5301"/>
    <w:rsid w:val="003C068E"/>
    <w:rsid w:val="003C2A27"/>
    <w:rsid w:val="003C618B"/>
    <w:rsid w:val="003C6A16"/>
    <w:rsid w:val="003C7263"/>
    <w:rsid w:val="003C78D1"/>
    <w:rsid w:val="003C7BB6"/>
    <w:rsid w:val="003C7E44"/>
    <w:rsid w:val="003C7EA0"/>
    <w:rsid w:val="003C7EEE"/>
    <w:rsid w:val="003D068C"/>
    <w:rsid w:val="003D13F3"/>
    <w:rsid w:val="003D1662"/>
    <w:rsid w:val="003D1907"/>
    <w:rsid w:val="003D21AC"/>
    <w:rsid w:val="003D21FD"/>
    <w:rsid w:val="003D237F"/>
    <w:rsid w:val="003D2C49"/>
    <w:rsid w:val="003D2CA5"/>
    <w:rsid w:val="003D3354"/>
    <w:rsid w:val="003D4B70"/>
    <w:rsid w:val="003D4BC6"/>
    <w:rsid w:val="003D59F7"/>
    <w:rsid w:val="003D644A"/>
    <w:rsid w:val="003D7019"/>
    <w:rsid w:val="003D7BEE"/>
    <w:rsid w:val="003E00DE"/>
    <w:rsid w:val="003E03C7"/>
    <w:rsid w:val="003E065E"/>
    <w:rsid w:val="003E328B"/>
    <w:rsid w:val="003E3D79"/>
    <w:rsid w:val="003E41F6"/>
    <w:rsid w:val="003E444A"/>
    <w:rsid w:val="003E5FAE"/>
    <w:rsid w:val="003E62CE"/>
    <w:rsid w:val="003E6DD5"/>
    <w:rsid w:val="003F053B"/>
    <w:rsid w:val="003F0CA8"/>
    <w:rsid w:val="003F1660"/>
    <w:rsid w:val="003F18AB"/>
    <w:rsid w:val="003F1A94"/>
    <w:rsid w:val="003F3430"/>
    <w:rsid w:val="003F371E"/>
    <w:rsid w:val="003F3932"/>
    <w:rsid w:val="003F6413"/>
    <w:rsid w:val="003F6C82"/>
    <w:rsid w:val="003F6D91"/>
    <w:rsid w:val="003F6F55"/>
    <w:rsid w:val="003F7E17"/>
    <w:rsid w:val="003F7F5B"/>
    <w:rsid w:val="0040153F"/>
    <w:rsid w:val="00401BAE"/>
    <w:rsid w:val="00403035"/>
    <w:rsid w:val="00403CC8"/>
    <w:rsid w:val="0040410B"/>
    <w:rsid w:val="004059AD"/>
    <w:rsid w:val="00405A14"/>
    <w:rsid w:val="0040675A"/>
    <w:rsid w:val="00406C07"/>
    <w:rsid w:val="00407028"/>
    <w:rsid w:val="004077DD"/>
    <w:rsid w:val="00410DFB"/>
    <w:rsid w:val="00411E0C"/>
    <w:rsid w:val="00412ACC"/>
    <w:rsid w:val="00412CEB"/>
    <w:rsid w:val="00414EDD"/>
    <w:rsid w:val="0041580A"/>
    <w:rsid w:val="0041586D"/>
    <w:rsid w:val="00415942"/>
    <w:rsid w:val="004159DB"/>
    <w:rsid w:val="00416681"/>
    <w:rsid w:val="00417083"/>
    <w:rsid w:val="00417BD4"/>
    <w:rsid w:val="00417F84"/>
    <w:rsid w:val="0042033D"/>
    <w:rsid w:val="004206BC"/>
    <w:rsid w:val="00420B71"/>
    <w:rsid w:val="00422765"/>
    <w:rsid w:val="00422B3E"/>
    <w:rsid w:val="00422E8E"/>
    <w:rsid w:val="0042590F"/>
    <w:rsid w:val="00425C5A"/>
    <w:rsid w:val="00426CD7"/>
    <w:rsid w:val="00427725"/>
    <w:rsid w:val="00430606"/>
    <w:rsid w:val="00431A44"/>
    <w:rsid w:val="00431C81"/>
    <w:rsid w:val="00433727"/>
    <w:rsid w:val="004343E6"/>
    <w:rsid w:val="00434BEC"/>
    <w:rsid w:val="00435B36"/>
    <w:rsid w:val="0043614A"/>
    <w:rsid w:val="00436884"/>
    <w:rsid w:val="00436BB9"/>
    <w:rsid w:val="00436F5A"/>
    <w:rsid w:val="0043776D"/>
    <w:rsid w:val="00440238"/>
    <w:rsid w:val="004419C9"/>
    <w:rsid w:val="00441E72"/>
    <w:rsid w:val="0044331E"/>
    <w:rsid w:val="0044479E"/>
    <w:rsid w:val="00444C9E"/>
    <w:rsid w:val="00446D2B"/>
    <w:rsid w:val="00446EB2"/>
    <w:rsid w:val="004506AE"/>
    <w:rsid w:val="00450B9E"/>
    <w:rsid w:val="004523FB"/>
    <w:rsid w:val="00453606"/>
    <w:rsid w:val="00453F6A"/>
    <w:rsid w:val="004544FC"/>
    <w:rsid w:val="00455BF3"/>
    <w:rsid w:val="00456769"/>
    <w:rsid w:val="00456B29"/>
    <w:rsid w:val="00457F84"/>
    <w:rsid w:val="00457FBF"/>
    <w:rsid w:val="0046175A"/>
    <w:rsid w:val="004621EE"/>
    <w:rsid w:val="00462B0A"/>
    <w:rsid w:val="0046436E"/>
    <w:rsid w:val="004647E4"/>
    <w:rsid w:val="0046537F"/>
    <w:rsid w:val="00465E6B"/>
    <w:rsid w:val="0046650A"/>
    <w:rsid w:val="00466636"/>
    <w:rsid w:val="00470468"/>
    <w:rsid w:val="004705BD"/>
    <w:rsid w:val="00471C20"/>
    <w:rsid w:val="00471FB8"/>
    <w:rsid w:val="00472273"/>
    <w:rsid w:val="00472413"/>
    <w:rsid w:val="00472556"/>
    <w:rsid w:val="0047373E"/>
    <w:rsid w:val="00473B10"/>
    <w:rsid w:val="00473B6C"/>
    <w:rsid w:val="00474150"/>
    <w:rsid w:val="00475693"/>
    <w:rsid w:val="00475B5C"/>
    <w:rsid w:val="004764DA"/>
    <w:rsid w:val="0047673B"/>
    <w:rsid w:val="00480A22"/>
    <w:rsid w:val="0048115D"/>
    <w:rsid w:val="004818AC"/>
    <w:rsid w:val="004819A9"/>
    <w:rsid w:val="004821F1"/>
    <w:rsid w:val="004827D1"/>
    <w:rsid w:val="00482FAA"/>
    <w:rsid w:val="004830CB"/>
    <w:rsid w:val="0048358C"/>
    <w:rsid w:val="00483FA4"/>
    <w:rsid w:val="00484099"/>
    <w:rsid w:val="004847E4"/>
    <w:rsid w:val="00486886"/>
    <w:rsid w:val="00486AF6"/>
    <w:rsid w:val="004873FF"/>
    <w:rsid w:val="00490F4C"/>
    <w:rsid w:val="00491012"/>
    <w:rsid w:val="00491F4F"/>
    <w:rsid w:val="00492ABA"/>
    <w:rsid w:val="00492ADE"/>
    <w:rsid w:val="0049435F"/>
    <w:rsid w:val="004959CB"/>
    <w:rsid w:val="0049617C"/>
    <w:rsid w:val="00497380"/>
    <w:rsid w:val="004975BA"/>
    <w:rsid w:val="0049785D"/>
    <w:rsid w:val="004A2302"/>
    <w:rsid w:val="004A272E"/>
    <w:rsid w:val="004A3033"/>
    <w:rsid w:val="004A355B"/>
    <w:rsid w:val="004A38EC"/>
    <w:rsid w:val="004A39BB"/>
    <w:rsid w:val="004A5550"/>
    <w:rsid w:val="004A562E"/>
    <w:rsid w:val="004A5EF1"/>
    <w:rsid w:val="004A6147"/>
    <w:rsid w:val="004A7CB1"/>
    <w:rsid w:val="004B0F68"/>
    <w:rsid w:val="004B1B60"/>
    <w:rsid w:val="004B254F"/>
    <w:rsid w:val="004B2969"/>
    <w:rsid w:val="004B33E5"/>
    <w:rsid w:val="004B3EAE"/>
    <w:rsid w:val="004B40B0"/>
    <w:rsid w:val="004B4D8B"/>
    <w:rsid w:val="004B592F"/>
    <w:rsid w:val="004B5DF6"/>
    <w:rsid w:val="004B61A9"/>
    <w:rsid w:val="004B670A"/>
    <w:rsid w:val="004B67AB"/>
    <w:rsid w:val="004B7202"/>
    <w:rsid w:val="004B7BC7"/>
    <w:rsid w:val="004B7DA9"/>
    <w:rsid w:val="004C009F"/>
    <w:rsid w:val="004C0327"/>
    <w:rsid w:val="004C06BC"/>
    <w:rsid w:val="004C19A0"/>
    <w:rsid w:val="004C1F5B"/>
    <w:rsid w:val="004C2E6D"/>
    <w:rsid w:val="004C339D"/>
    <w:rsid w:val="004C34DD"/>
    <w:rsid w:val="004C3708"/>
    <w:rsid w:val="004C47A3"/>
    <w:rsid w:val="004C4AFA"/>
    <w:rsid w:val="004C4EED"/>
    <w:rsid w:val="004C640E"/>
    <w:rsid w:val="004C694E"/>
    <w:rsid w:val="004C6D8A"/>
    <w:rsid w:val="004C7E29"/>
    <w:rsid w:val="004D01F3"/>
    <w:rsid w:val="004D170A"/>
    <w:rsid w:val="004D2AC4"/>
    <w:rsid w:val="004D2C30"/>
    <w:rsid w:val="004D2E53"/>
    <w:rsid w:val="004D3AA1"/>
    <w:rsid w:val="004D3C45"/>
    <w:rsid w:val="004D3E41"/>
    <w:rsid w:val="004D4783"/>
    <w:rsid w:val="004D5552"/>
    <w:rsid w:val="004D55ED"/>
    <w:rsid w:val="004D6020"/>
    <w:rsid w:val="004D6C2F"/>
    <w:rsid w:val="004D70A6"/>
    <w:rsid w:val="004D78E5"/>
    <w:rsid w:val="004E0938"/>
    <w:rsid w:val="004E1372"/>
    <w:rsid w:val="004E159C"/>
    <w:rsid w:val="004E1EBE"/>
    <w:rsid w:val="004E25D2"/>
    <w:rsid w:val="004E2FE0"/>
    <w:rsid w:val="004E3AE9"/>
    <w:rsid w:val="004E4133"/>
    <w:rsid w:val="004E4737"/>
    <w:rsid w:val="004E5406"/>
    <w:rsid w:val="004E56A3"/>
    <w:rsid w:val="004E6945"/>
    <w:rsid w:val="004E7BCA"/>
    <w:rsid w:val="004F0592"/>
    <w:rsid w:val="004F08C0"/>
    <w:rsid w:val="004F1DF7"/>
    <w:rsid w:val="004F2631"/>
    <w:rsid w:val="004F33CC"/>
    <w:rsid w:val="004F353C"/>
    <w:rsid w:val="004F3B87"/>
    <w:rsid w:val="004F3F95"/>
    <w:rsid w:val="004F4A74"/>
    <w:rsid w:val="004F7309"/>
    <w:rsid w:val="00500419"/>
    <w:rsid w:val="00500D78"/>
    <w:rsid w:val="00501117"/>
    <w:rsid w:val="00501382"/>
    <w:rsid w:val="00504002"/>
    <w:rsid w:val="00504E56"/>
    <w:rsid w:val="005050E7"/>
    <w:rsid w:val="0050595B"/>
    <w:rsid w:val="00505AD9"/>
    <w:rsid w:val="005061FE"/>
    <w:rsid w:val="00506A58"/>
    <w:rsid w:val="00506E8B"/>
    <w:rsid w:val="005109E2"/>
    <w:rsid w:val="00510EBC"/>
    <w:rsid w:val="00514250"/>
    <w:rsid w:val="0051434D"/>
    <w:rsid w:val="005155A5"/>
    <w:rsid w:val="00515628"/>
    <w:rsid w:val="0051576A"/>
    <w:rsid w:val="005166F5"/>
    <w:rsid w:val="005170DE"/>
    <w:rsid w:val="005173D6"/>
    <w:rsid w:val="00517A67"/>
    <w:rsid w:val="00521D51"/>
    <w:rsid w:val="00522487"/>
    <w:rsid w:val="00523A1A"/>
    <w:rsid w:val="00524305"/>
    <w:rsid w:val="00524AEA"/>
    <w:rsid w:val="00527323"/>
    <w:rsid w:val="00527A66"/>
    <w:rsid w:val="005308F8"/>
    <w:rsid w:val="00532069"/>
    <w:rsid w:val="00533859"/>
    <w:rsid w:val="005352D3"/>
    <w:rsid w:val="005357D7"/>
    <w:rsid w:val="00536720"/>
    <w:rsid w:val="00536DFF"/>
    <w:rsid w:val="00537630"/>
    <w:rsid w:val="00540A57"/>
    <w:rsid w:val="00541198"/>
    <w:rsid w:val="0054164F"/>
    <w:rsid w:val="005417E6"/>
    <w:rsid w:val="00542CD8"/>
    <w:rsid w:val="005461AB"/>
    <w:rsid w:val="00546389"/>
    <w:rsid w:val="00546C9A"/>
    <w:rsid w:val="0054753A"/>
    <w:rsid w:val="00547842"/>
    <w:rsid w:val="00547AE3"/>
    <w:rsid w:val="0055114C"/>
    <w:rsid w:val="005517CE"/>
    <w:rsid w:val="00551C32"/>
    <w:rsid w:val="00552608"/>
    <w:rsid w:val="00553565"/>
    <w:rsid w:val="00553C65"/>
    <w:rsid w:val="00554632"/>
    <w:rsid w:val="00554987"/>
    <w:rsid w:val="00554B48"/>
    <w:rsid w:val="00554C33"/>
    <w:rsid w:val="00554F27"/>
    <w:rsid w:val="00555719"/>
    <w:rsid w:val="00555D2C"/>
    <w:rsid w:val="005562A9"/>
    <w:rsid w:val="00556710"/>
    <w:rsid w:val="00556A1C"/>
    <w:rsid w:val="00557831"/>
    <w:rsid w:val="005601E4"/>
    <w:rsid w:val="00560246"/>
    <w:rsid w:val="00560437"/>
    <w:rsid w:val="00561F39"/>
    <w:rsid w:val="00561FF3"/>
    <w:rsid w:val="00562B1E"/>
    <w:rsid w:val="005631E1"/>
    <w:rsid w:val="005643D2"/>
    <w:rsid w:val="00564602"/>
    <w:rsid w:val="005648ED"/>
    <w:rsid w:val="0056575F"/>
    <w:rsid w:val="00565D93"/>
    <w:rsid w:val="00565F0B"/>
    <w:rsid w:val="00566303"/>
    <w:rsid w:val="00566D6D"/>
    <w:rsid w:val="00567530"/>
    <w:rsid w:val="00567DDE"/>
    <w:rsid w:val="00567F6F"/>
    <w:rsid w:val="00570A0E"/>
    <w:rsid w:val="00571D6F"/>
    <w:rsid w:val="00572486"/>
    <w:rsid w:val="00572566"/>
    <w:rsid w:val="00573918"/>
    <w:rsid w:val="005758F8"/>
    <w:rsid w:val="00576320"/>
    <w:rsid w:val="00580237"/>
    <w:rsid w:val="00580393"/>
    <w:rsid w:val="005813EF"/>
    <w:rsid w:val="005818DC"/>
    <w:rsid w:val="00582344"/>
    <w:rsid w:val="0058295E"/>
    <w:rsid w:val="005829DB"/>
    <w:rsid w:val="00583676"/>
    <w:rsid w:val="00583781"/>
    <w:rsid w:val="005837E5"/>
    <w:rsid w:val="00583F17"/>
    <w:rsid w:val="005854B8"/>
    <w:rsid w:val="005865DA"/>
    <w:rsid w:val="00586EDD"/>
    <w:rsid w:val="005903C4"/>
    <w:rsid w:val="0059332B"/>
    <w:rsid w:val="005939FB"/>
    <w:rsid w:val="00594029"/>
    <w:rsid w:val="005940CB"/>
    <w:rsid w:val="00594C31"/>
    <w:rsid w:val="00594F83"/>
    <w:rsid w:val="00595B87"/>
    <w:rsid w:val="00596827"/>
    <w:rsid w:val="005969EE"/>
    <w:rsid w:val="005A0DEE"/>
    <w:rsid w:val="005A289B"/>
    <w:rsid w:val="005A34DC"/>
    <w:rsid w:val="005A3649"/>
    <w:rsid w:val="005A3B3A"/>
    <w:rsid w:val="005A3F50"/>
    <w:rsid w:val="005A48D9"/>
    <w:rsid w:val="005A58D4"/>
    <w:rsid w:val="005A74DA"/>
    <w:rsid w:val="005A76F7"/>
    <w:rsid w:val="005B00B2"/>
    <w:rsid w:val="005B0144"/>
    <w:rsid w:val="005B102A"/>
    <w:rsid w:val="005B2C7A"/>
    <w:rsid w:val="005B2D9D"/>
    <w:rsid w:val="005B2EAD"/>
    <w:rsid w:val="005B36DF"/>
    <w:rsid w:val="005B3933"/>
    <w:rsid w:val="005B46B3"/>
    <w:rsid w:val="005B4D85"/>
    <w:rsid w:val="005B5E32"/>
    <w:rsid w:val="005B606A"/>
    <w:rsid w:val="005B6356"/>
    <w:rsid w:val="005B6E5A"/>
    <w:rsid w:val="005B775C"/>
    <w:rsid w:val="005B7B23"/>
    <w:rsid w:val="005B7C3D"/>
    <w:rsid w:val="005C1FB8"/>
    <w:rsid w:val="005C2109"/>
    <w:rsid w:val="005C26F6"/>
    <w:rsid w:val="005C2E35"/>
    <w:rsid w:val="005C3FAE"/>
    <w:rsid w:val="005C4EC7"/>
    <w:rsid w:val="005C51EA"/>
    <w:rsid w:val="005C5806"/>
    <w:rsid w:val="005C5F01"/>
    <w:rsid w:val="005C6C0A"/>
    <w:rsid w:val="005C70FE"/>
    <w:rsid w:val="005C7F98"/>
    <w:rsid w:val="005D0916"/>
    <w:rsid w:val="005D0C89"/>
    <w:rsid w:val="005D2163"/>
    <w:rsid w:val="005D2BA7"/>
    <w:rsid w:val="005D3844"/>
    <w:rsid w:val="005D5EA0"/>
    <w:rsid w:val="005D5F2C"/>
    <w:rsid w:val="005D6123"/>
    <w:rsid w:val="005D7628"/>
    <w:rsid w:val="005E0EC0"/>
    <w:rsid w:val="005E111F"/>
    <w:rsid w:val="005E168C"/>
    <w:rsid w:val="005E1772"/>
    <w:rsid w:val="005E1A2D"/>
    <w:rsid w:val="005E1C6A"/>
    <w:rsid w:val="005E3CB1"/>
    <w:rsid w:val="005E3E96"/>
    <w:rsid w:val="005E4123"/>
    <w:rsid w:val="005E4519"/>
    <w:rsid w:val="005E508F"/>
    <w:rsid w:val="005E511A"/>
    <w:rsid w:val="005E6728"/>
    <w:rsid w:val="005F19F6"/>
    <w:rsid w:val="005F30B2"/>
    <w:rsid w:val="005F3499"/>
    <w:rsid w:val="005F3606"/>
    <w:rsid w:val="005F4161"/>
    <w:rsid w:val="005F4F18"/>
    <w:rsid w:val="005F4F82"/>
    <w:rsid w:val="005F6515"/>
    <w:rsid w:val="005F6B00"/>
    <w:rsid w:val="006000C5"/>
    <w:rsid w:val="00600629"/>
    <w:rsid w:val="00600B41"/>
    <w:rsid w:val="00602719"/>
    <w:rsid w:val="0060294D"/>
    <w:rsid w:val="00605F36"/>
    <w:rsid w:val="0060606B"/>
    <w:rsid w:val="006115E5"/>
    <w:rsid w:val="0061161B"/>
    <w:rsid w:val="00612A8C"/>
    <w:rsid w:val="006131F2"/>
    <w:rsid w:val="00613688"/>
    <w:rsid w:val="00614CA3"/>
    <w:rsid w:val="006158C8"/>
    <w:rsid w:val="00617299"/>
    <w:rsid w:val="00617A87"/>
    <w:rsid w:val="00621C74"/>
    <w:rsid w:val="00623076"/>
    <w:rsid w:val="00623280"/>
    <w:rsid w:val="0062342D"/>
    <w:rsid w:val="0062346F"/>
    <w:rsid w:val="00624B87"/>
    <w:rsid w:val="00625F55"/>
    <w:rsid w:val="00626F34"/>
    <w:rsid w:val="00627893"/>
    <w:rsid w:val="00630713"/>
    <w:rsid w:val="0063098C"/>
    <w:rsid w:val="006325A1"/>
    <w:rsid w:val="006329ED"/>
    <w:rsid w:val="0063330C"/>
    <w:rsid w:val="00633314"/>
    <w:rsid w:val="00633391"/>
    <w:rsid w:val="0063339B"/>
    <w:rsid w:val="00633B6F"/>
    <w:rsid w:val="00635959"/>
    <w:rsid w:val="00635F32"/>
    <w:rsid w:val="006363AE"/>
    <w:rsid w:val="006376EE"/>
    <w:rsid w:val="00637928"/>
    <w:rsid w:val="00637E7F"/>
    <w:rsid w:val="00640197"/>
    <w:rsid w:val="00642068"/>
    <w:rsid w:val="00642367"/>
    <w:rsid w:val="00642E17"/>
    <w:rsid w:val="00643FDC"/>
    <w:rsid w:val="0064440D"/>
    <w:rsid w:val="00645417"/>
    <w:rsid w:val="00646C30"/>
    <w:rsid w:val="00647426"/>
    <w:rsid w:val="00650CB0"/>
    <w:rsid w:val="006513CB"/>
    <w:rsid w:val="00653E18"/>
    <w:rsid w:val="00654D5D"/>
    <w:rsid w:val="00654F16"/>
    <w:rsid w:val="00655CDB"/>
    <w:rsid w:val="00656578"/>
    <w:rsid w:val="0065699C"/>
    <w:rsid w:val="00657C3B"/>
    <w:rsid w:val="006603AA"/>
    <w:rsid w:val="00661BB8"/>
    <w:rsid w:val="006627A2"/>
    <w:rsid w:val="006635AC"/>
    <w:rsid w:val="00663ED5"/>
    <w:rsid w:val="00664158"/>
    <w:rsid w:val="006645BA"/>
    <w:rsid w:val="00664658"/>
    <w:rsid w:val="00664EB2"/>
    <w:rsid w:val="00667616"/>
    <w:rsid w:val="00667889"/>
    <w:rsid w:val="00667C5C"/>
    <w:rsid w:val="0067020A"/>
    <w:rsid w:val="00670320"/>
    <w:rsid w:val="00670A6E"/>
    <w:rsid w:val="006735BB"/>
    <w:rsid w:val="006737BD"/>
    <w:rsid w:val="00674C57"/>
    <w:rsid w:val="00675DCE"/>
    <w:rsid w:val="006764F0"/>
    <w:rsid w:val="00676593"/>
    <w:rsid w:val="006766EF"/>
    <w:rsid w:val="00676E96"/>
    <w:rsid w:val="006776C6"/>
    <w:rsid w:val="00680201"/>
    <w:rsid w:val="00680D4D"/>
    <w:rsid w:val="00680FCA"/>
    <w:rsid w:val="00684F23"/>
    <w:rsid w:val="006853CE"/>
    <w:rsid w:val="00685ED2"/>
    <w:rsid w:val="00687C43"/>
    <w:rsid w:val="00690375"/>
    <w:rsid w:val="006907F7"/>
    <w:rsid w:val="0069081A"/>
    <w:rsid w:val="006915A9"/>
    <w:rsid w:val="00692BFC"/>
    <w:rsid w:val="00694FF9"/>
    <w:rsid w:val="00695610"/>
    <w:rsid w:val="0069723F"/>
    <w:rsid w:val="00697565"/>
    <w:rsid w:val="00697F11"/>
    <w:rsid w:val="006A059D"/>
    <w:rsid w:val="006A0C16"/>
    <w:rsid w:val="006A0C2E"/>
    <w:rsid w:val="006A3225"/>
    <w:rsid w:val="006A4454"/>
    <w:rsid w:val="006A46CC"/>
    <w:rsid w:val="006A4893"/>
    <w:rsid w:val="006A5042"/>
    <w:rsid w:val="006A56FE"/>
    <w:rsid w:val="006A66C2"/>
    <w:rsid w:val="006A6881"/>
    <w:rsid w:val="006A7F5D"/>
    <w:rsid w:val="006B0554"/>
    <w:rsid w:val="006B0F08"/>
    <w:rsid w:val="006B1278"/>
    <w:rsid w:val="006B200A"/>
    <w:rsid w:val="006B23AE"/>
    <w:rsid w:val="006B2415"/>
    <w:rsid w:val="006B42C4"/>
    <w:rsid w:val="006B45DA"/>
    <w:rsid w:val="006B463D"/>
    <w:rsid w:val="006B484B"/>
    <w:rsid w:val="006B4BCA"/>
    <w:rsid w:val="006B5964"/>
    <w:rsid w:val="006B59E7"/>
    <w:rsid w:val="006B71AE"/>
    <w:rsid w:val="006B7D19"/>
    <w:rsid w:val="006C1549"/>
    <w:rsid w:val="006C1593"/>
    <w:rsid w:val="006C1621"/>
    <w:rsid w:val="006C4027"/>
    <w:rsid w:val="006C4A3F"/>
    <w:rsid w:val="006C53EA"/>
    <w:rsid w:val="006C62D5"/>
    <w:rsid w:val="006C636C"/>
    <w:rsid w:val="006C64B3"/>
    <w:rsid w:val="006C6761"/>
    <w:rsid w:val="006C75B2"/>
    <w:rsid w:val="006C7847"/>
    <w:rsid w:val="006D01DD"/>
    <w:rsid w:val="006D02B5"/>
    <w:rsid w:val="006D0C5C"/>
    <w:rsid w:val="006D1C27"/>
    <w:rsid w:val="006D208C"/>
    <w:rsid w:val="006D2AD1"/>
    <w:rsid w:val="006D30E4"/>
    <w:rsid w:val="006D3510"/>
    <w:rsid w:val="006D386F"/>
    <w:rsid w:val="006D4CA1"/>
    <w:rsid w:val="006D5B22"/>
    <w:rsid w:val="006D5DA1"/>
    <w:rsid w:val="006D6344"/>
    <w:rsid w:val="006D6421"/>
    <w:rsid w:val="006D74CA"/>
    <w:rsid w:val="006D7795"/>
    <w:rsid w:val="006D77E0"/>
    <w:rsid w:val="006D7A70"/>
    <w:rsid w:val="006D7CEC"/>
    <w:rsid w:val="006E1E79"/>
    <w:rsid w:val="006E2F66"/>
    <w:rsid w:val="006E40F1"/>
    <w:rsid w:val="006E4FA6"/>
    <w:rsid w:val="006E6325"/>
    <w:rsid w:val="006E660D"/>
    <w:rsid w:val="006F2713"/>
    <w:rsid w:val="006F2E88"/>
    <w:rsid w:val="006F37E3"/>
    <w:rsid w:val="006F3A00"/>
    <w:rsid w:val="006F44B3"/>
    <w:rsid w:val="006F56D2"/>
    <w:rsid w:val="006F5BD1"/>
    <w:rsid w:val="006F61C4"/>
    <w:rsid w:val="006F7C93"/>
    <w:rsid w:val="00700E7A"/>
    <w:rsid w:val="00700FDD"/>
    <w:rsid w:val="00701DA9"/>
    <w:rsid w:val="00701EC0"/>
    <w:rsid w:val="00702518"/>
    <w:rsid w:val="00703B89"/>
    <w:rsid w:val="007075D3"/>
    <w:rsid w:val="007077F0"/>
    <w:rsid w:val="00707B1F"/>
    <w:rsid w:val="007111DE"/>
    <w:rsid w:val="00711BF9"/>
    <w:rsid w:val="0071217E"/>
    <w:rsid w:val="007127D9"/>
    <w:rsid w:val="007136A9"/>
    <w:rsid w:val="007136FF"/>
    <w:rsid w:val="007138B1"/>
    <w:rsid w:val="00713AE6"/>
    <w:rsid w:val="00713EED"/>
    <w:rsid w:val="00713FAB"/>
    <w:rsid w:val="00714551"/>
    <w:rsid w:val="00714B5C"/>
    <w:rsid w:val="00714D7A"/>
    <w:rsid w:val="00715722"/>
    <w:rsid w:val="0071740D"/>
    <w:rsid w:val="007202D0"/>
    <w:rsid w:val="007205D8"/>
    <w:rsid w:val="00720C5B"/>
    <w:rsid w:val="007215F7"/>
    <w:rsid w:val="00721863"/>
    <w:rsid w:val="00721E33"/>
    <w:rsid w:val="0072243B"/>
    <w:rsid w:val="0072299B"/>
    <w:rsid w:val="00722D58"/>
    <w:rsid w:val="0072324D"/>
    <w:rsid w:val="00723708"/>
    <w:rsid w:val="007241ED"/>
    <w:rsid w:val="00725494"/>
    <w:rsid w:val="00725E6E"/>
    <w:rsid w:val="00726D24"/>
    <w:rsid w:val="00727B8B"/>
    <w:rsid w:val="00727FE3"/>
    <w:rsid w:val="007303C1"/>
    <w:rsid w:val="00730C5E"/>
    <w:rsid w:val="00731425"/>
    <w:rsid w:val="00732C17"/>
    <w:rsid w:val="007330AA"/>
    <w:rsid w:val="007335B2"/>
    <w:rsid w:val="00733C40"/>
    <w:rsid w:val="00733ED2"/>
    <w:rsid w:val="007349FD"/>
    <w:rsid w:val="00734ADB"/>
    <w:rsid w:val="00734FB6"/>
    <w:rsid w:val="00735202"/>
    <w:rsid w:val="00736514"/>
    <w:rsid w:val="0073657A"/>
    <w:rsid w:val="007367CD"/>
    <w:rsid w:val="00736FB1"/>
    <w:rsid w:val="007372E3"/>
    <w:rsid w:val="00740C4B"/>
    <w:rsid w:val="007417B8"/>
    <w:rsid w:val="00743F21"/>
    <w:rsid w:val="007442AC"/>
    <w:rsid w:val="00746253"/>
    <w:rsid w:val="00746C87"/>
    <w:rsid w:val="00746CE4"/>
    <w:rsid w:val="00747290"/>
    <w:rsid w:val="0075170F"/>
    <w:rsid w:val="00753F8B"/>
    <w:rsid w:val="00756303"/>
    <w:rsid w:val="00756654"/>
    <w:rsid w:val="007566EE"/>
    <w:rsid w:val="00756B57"/>
    <w:rsid w:val="007579DA"/>
    <w:rsid w:val="00760999"/>
    <w:rsid w:val="007618B4"/>
    <w:rsid w:val="007619F4"/>
    <w:rsid w:val="00761A25"/>
    <w:rsid w:val="00761FC8"/>
    <w:rsid w:val="00763E6E"/>
    <w:rsid w:val="007643FE"/>
    <w:rsid w:val="0076485A"/>
    <w:rsid w:val="00764CE0"/>
    <w:rsid w:val="00764CE3"/>
    <w:rsid w:val="00764E99"/>
    <w:rsid w:val="00764EC2"/>
    <w:rsid w:val="007675AD"/>
    <w:rsid w:val="007701E7"/>
    <w:rsid w:val="00770726"/>
    <w:rsid w:val="00771D7D"/>
    <w:rsid w:val="007730B7"/>
    <w:rsid w:val="00773C45"/>
    <w:rsid w:val="007755D8"/>
    <w:rsid w:val="0077567C"/>
    <w:rsid w:val="0077656C"/>
    <w:rsid w:val="00780016"/>
    <w:rsid w:val="007802A6"/>
    <w:rsid w:val="007838BE"/>
    <w:rsid w:val="00783C67"/>
    <w:rsid w:val="00783D1E"/>
    <w:rsid w:val="007849B0"/>
    <w:rsid w:val="0078508A"/>
    <w:rsid w:val="00785876"/>
    <w:rsid w:val="00787111"/>
    <w:rsid w:val="00787BB1"/>
    <w:rsid w:val="007909EA"/>
    <w:rsid w:val="00791C03"/>
    <w:rsid w:val="00791E0F"/>
    <w:rsid w:val="00792E46"/>
    <w:rsid w:val="00792EC2"/>
    <w:rsid w:val="00792EF2"/>
    <w:rsid w:val="00794076"/>
    <w:rsid w:val="007947FE"/>
    <w:rsid w:val="00794C7F"/>
    <w:rsid w:val="00795991"/>
    <w:rsid w:val="00796370"/>
    <w:rsid w:val="007967B2"/>
    <w:rsid w:val="007974D7"/>
    <w:rsid w:val="0079775D"/>
    <w:rsid w:val="007A0906"/>
    <w:rsid w:val="007A2D7E"/>
    <w:rsid w:val="007A3D70"/>
    <w:rsid w:val="007A4193"/>
    <w:rsid w:val="007A4C6D"/>
    <w:rsid w:val="007A4E50"/>
    <w:rsid w:val="007A5882"/>
    <w:rsid w:val="007A6827"/>
    <w:rsid w:val="007A6AC3"/>
    <w:rsid w:val="007A7596"/>
    <w:rsid w:val="007A7738"/>
    <w:rsid w:val="007A7B83"/>
    <w:rsid w:val="007A7D2B"/>
    <w:rsid w:val="007A7DF7"/>
    <w:rsid w:val="007B1F54"/>
    <w:rsid w:val="007B251E"/>
    <w:rsid w:val="007B3B8B"/>
    <w:rsid w:val="007B3F55"/>
    <w:rsid w:val="007B41A3"/>
    <w:rsid w:val="007B43CC"/>
    <w:rsid w:val="007B4F4B"/>
    <w:rsid w:val="007B6A05"/>
    <w:rsid w:val="007B6E01"/>
    <w:rsid w:val="007B720B"/>
    <w:rsid w:val="007B7354"/>
    <w:rsid w:val="007B7BAC"/>
    <w:rsid w:val="007C00D2"/>
    <w:rsid w:val="007C040C"/>
    <w:rsid w:val="007C2A2B"/>
    <w:rsid w:val="007C302A"/>
    <w:rsid w:val="007C3107"/>
    <w:rsid w:val="007C3C96"/>
    <w:rsid w:val="007C468A"/>
    <w:rsid w:val="007C4CE6"/>
    <w:rsid w:val="007C4F26"/>
    <w:rsid w:val="007C5591"/>
    <w:rsid w:val="007C62F6"/>
    <w:rsid w:val="007C6D24"/>
    <w:rsid w:val="007C779F"/>
    <w:rsid w:val="007C784B"/>
    <w:rsid w:val="007C795D"/>
    <w:rsid w:val="007D14B9"/>
    <w:rsid w:val="007D20B2"/>
    <w:rsid w:val="007D2B73"/>
    <w:rsid w:val="007D35AD"/>
    <w:rsid w:val="007D3D23"/>
    <w:rsid w:val="007D44B4"/>
    <w:rsid w:val="007D54B4"/>
    <w:rsid w:val="007D56FE"/>
    <w:rsid w:val="007D6B10"/>
    <w:rsid w:val="007E1B73"/>
    <w:rsid w:val="007E1FE2"/>
    <w:rsid w:val="007E3326"/>
    <w:rsid w:val="007E33C6"/>
    <w:rsid w:val="007E36EA"/>
    <w:rsid w:val="007E3DCE"/>
    <w:rsid w:val="007E47FC"/>
    <w:rsid w:val="007E4847"/>
    <w:rsid w:val="007E5635"/>
    <w:rsid w:val="007E67B1"/>
    <w:rsid w:val="007E79CC"/>
    <w:rsid w:val="007F0073"/>
    <w:rsid w:val="007F04E9"/>
    <w:rsid w:val="007F0574"/>
    <w:rsid w:val="007F0B1F"/>
    <w:rsid w:val="007F0FC9"/>
    <w:rsid w:val="007F1893"/>
    <w:rsid w:val="007F216E"/>
    <w:rsid w:val="007F3C50"/>
    <w:rsid w:val="007F3CF0"/>
    <w:rsid w:val="007F425A"/>
    <w:rsid w:val="007F4472"/>
    <w:rsid w:val="007F4A87"/>
    <w:rsid w:val="007F5663"/>
    <w:rsid w:val="007F5CDB"/>
    <w:rsid w:val="007F63C7"/>
    <w:rsid w:val="007F7F1E"/>
    <w:rsid w:val="008007AA"/>
    <w:rsid w:val="00800AD3"/>
    <w:rsid w:val="00801582"/>
    <w:rsid w:val="008021D1"/>
    <w:rsid w:val="008022B2"/>
    <w:rsid w:val="008028EC"/>
    <w:rsid w:val="00803757"/>
    <w:rsid w:val="008039DC"/>
    <w:rsid w:val="00805718"/>
    <w:rsid w:val="00806303"/>
    <w:rsid w:val="0080695D"/>
    <w:rsid w:val="0081033A"/>
    <w:rsid w:val="00811AC5"/>
    <w:rsid w:val="0081224C"/>
    <w:rsid w:val="008122D9"/>
    <w:rsid w:val="00813474"/>
    <w:rsid w:val="008135D7"/>
    <w:rsid w:val="008136D2"/>
    <w:rsid w:val="00813AB9"/>
    <w:rsid w:val="00815980"/>
    <w:rsid w:val="00816FCD"/>
    <w:rsid w:val="0081741D"/>
    <w:rsid w:val="00817903"/>
    <w:rsid w:val="00820520"/>
    <w:rsid w:val="008209AC"/>
    <w:rsid w:val="0082181F"/>
    <w:rsid w:val="008224EF"/>
    <w:rsid w:val="00822597"/>
    <w:rsid w:val="00822FB3"/>
    <w:rsid w:val="00823859"/>
    <w:rsid w:val="00824A86"/>
    <w:rsid w:val="008255BB"/>
    <w:rsid w:val="00825773"/>
    <w:rsid w:val="008261F0"/>
    <w:rsid w:val="00826A87"/>
    <w:rsid w:val="008272BD"/>
    <w:rsid w:val="008314CE"/>
    <w:rsid w:val="00833842"/>
    <w:rsid w:val="00834844"/>
    <w:rsid w:val="00835020"/>
    <w:rsid w:val="00835B79"/>
    <w:rsid w:val="00836339"/>
    <w:rsid w:val="00837549"/>
    <w:rsid w:val="00837BA2"/>
    <w:rsid w:val="0084003D"/>
    <w:rsid w:val="0084156E"/>
    <w:rsid w:val="008425AC"/>
    <w:rsid w:val="008427AF"/>
    <w:rsid w:val="0084292C"/>
    <w:rsid w:val="00842AAB"/>
    <w:rsid w:val="00842B74"/>
    <w:rsid w:val="00842E16"/>
    <w:rsid w:val="00842EB0"/>
    <w:rsid w:val="00843A37"/>
    <w:rsid w:val="00843F6B"/>
    <w:rsid w:val="00844909"/>
    <w:rsid w:val="008460F8"/>
    <w:rsid w:val="00847611"/>
    <w:rsid w:val="00847976"/>
    <w:rsid w:val="00847BD4"/>
    <w:rsid w:val="008506CA"/>
    <w:rsid w:val="00850948"/>
    <w:rsid w:val="00850D10"/>
    <w:rsid w:val="00851164"/>
    <w:rsid w:val="00852787"/>
    <w:rsid w:val="00856510"/>
    <w:rsid w:val="0085778E"/>
    <w:rsid w:val="00857F0E"/>
    <w:rsid w:val="00860734"/>
    <w:rsid w:val="00861411"/>
    <w:rsid w:val="0086246C"/>
    <w:rsid w:val="008624A2"/>
    <w:rsid w:val="00862D6F"/>
    <w:rsid w:val="0086331D"/>
    <w:rsid w:val="00863CA1"/>
    <w:rsid w:val="008644F5"/>
    <w:rsid w:val="0086551F"/>
    <w:rsid w:val="008661B5"/>
    <w:rsid w:val="00866A96"/>
    <w:rsid w:val="00870339"/>
    <w:rsid w:val="00871019"/>
    <w:rsid w:val="0087103B"/>
    <w:rsid w:val="008713F3"/>
    <w:rsid w:val="00871929"/>
    <w:rsid w:val="008720D0"/>
    <w:rsid w:val="008727C8"/>
    <w:rsid w:val="0087399F"/>
    <w:rsid w:val="00875133"/>
    <w:rsid w:val="008754AE"/>
    <w:rsid w:val="0087578C"/>
    <w:rsid w:val="00875A8E"/>
    <w:rsid w:val="008762BE"/>
    <w:rsid w:val="00876DA8"/>
    <w:rsid w:val="00881B6B"/>
    <w:rsid w:val="00881B80"/>
    <w:rsid w:val="008830C3"/>
    <w:rsid w:val="00883B07"/>
    <w:rsid w:val="0088416B"/>
    <w:rsid w:val="00884266"/>
    <w:rsid w:val="00885614"/>
    <w:rsid w:val="00886296"/>
    <w:rsid w:val="0088677F"/>
    <w:rsid w:val="0089008F"/>
    <w:rsid w:val="00890D87"/>
    <w:rsid w:val="00891231"/>
    <w:rsid w:val="00892B25"/>
    <w:rsid w:val="008932C3"/>
    <w:rsid w:val="00895A7B"/>
    <w:rsid w:val="008A080B"/>
    <w:rsid w:val="008A16AD"/>
    <w:rsid w:val="008A193B"/>
    <w:rsid w:val="008A2E00"/>
    <w:rsid w:val="008A2E3D"/>
    <w:rsid w:val="008A32A9"/>
    <w:rsid w:val="008A3BC0"/>
    <w:rsid w:val="008A43DE"/>
    <w:rsid w:val="008A4C0F"/>
    <w:rsid w:val="008A63A8"/>
    <w:rsid w:val="008A6760"/>
    <w:rsid w:val="008A686C"/>
    <w:rsid w:val="008A73CF"/>
    <w:rsid w:val="008B07E8"/>
    <w:rsid w:val="008B08BA"/>
    <w:rsid w:val="008B094F"/>
    <w:rsid w:val="008B136F"/>
    <w:rsid w:val="008B2EC5"/>
    <w:rsid w:val="008B3A56"/>
    <w:rsid w:val="008B4D10"/>
    <w:rsid w:val="008B530C"/>
    <w:rsid w:val="008B5B42"/>
    <w:rsid w:val="008B6255"/>
    <w:rsid w:val="008B65DB"/>
    <w:rsid w:val="008B7731"/>
    <w:rsid w:val="008B7B86"/>
    <w:rsid w:val="008C0353"/>
    <w:rsid w:val="008C1459"/>
    <w:rsid w:val="008C1905"/>
    <w:rsid w:val="008C1F74"/>
    <w:rsid w:val="008C24A8"/>
    <w:rsid w:val="008C2D02"/>
    <w:rsid w:val="008C3B03"/>
    <w:rsid w:val="008C4836"/>
    <w:rsid w:val="008C4CC0"/>
    <w:rsid w:val="008C57F9"/>
    <w:rsid w:val="008C64D2"/>
    <w:rsid w:val="008C769C"/>
    <w:rsid w:val="008D0F0B"/>
    <w:rsid w:val="008D2E7E"/>
    <w:rsid w:val="008D397D"/>
    <w:rsid w:val="008D4355"/>
    <w:rsid w:val="008D5EBF"/>
    <w:rsid w:val="008D66A3"/>
    <w:rsid w:val="008D66C9"/>
    <w:rsid w:val="008D68A8"/>
    <w:rsid w:val="008D6E0D"/>
    <w:rsid w:val="008D7F98"/>
    <w:rsid w:val="008E0FBD"/>
    <w:rsid w:val="008E2A6F"/>
    <w:rsid w:val="008E3D8B"/>
    <w:rsid w:val="008E3E5E"/>
    <w:rsid w:val="008E458E"/>
    <w:rsid w:val="008E45F3"/>
    <w:rsid w:val="008E5DA1"/>
    <w:rsid w:val="008F0287"/>
    <w:rsid w:val="008F061E"/>
    <w:rsid w:val="008F167F"/>
    <w:rsid w:val="008F1933"/>
    <w:rsid w:val="008F22A6"/>
    <w:rsid w:val="008F3842"/>
    <w:rsid w:val="008F39F9"/>
    <w:rsid w:val="008F3EB5"/>
    <w:rsid w:val="008F40BB"/>
    <w:rsid w:val="008F5B8E"/>
    <w:rsid w:val="008F607E"/>
    <w:rsid w:val="008F6E32"/>
    <w:rsid w:val="008F6E4B"/>
    <w:rsid w:val="008F7E84"/>
    <w:rsid w:val="008F7F64"/>
    <w:rsid w:val="00900FCD"/>
    <w:rsid w:val="00901BB4"/>
    <w:rsid w:val="009024B0"/>
    <w:rsid w:val="00902680"/>
    <w:rsid w:val="0090357A"/>
    <w:rsid w:val="009039AE"/>
    <w:rsid w:val="00903DC7"/>
    <w:rsid w:val="00904325"/>
    <w:rsid w:val="009044C8"/>
    <w:rsid w:val="00904B01"/>
    <w:rsid w:val="009057CB"/>
    <w:rsid w:val="00905D54"/>
    <w:rsid w:val="00905FBD"/>
    <w:rsid w:val="0090748C"/>
    <w:rsid w:val="00907652"/>
    <w:rsid w:val="00907A42"/>
    <w:rsid w:val="00907E12"/>
    <w:rsid w:val="00907FBE"/>
    <w:rsid w:val="00911046"/>
    <w:rsid w:val="009112C5"/>
    <w:rsid w:val="00911348"/>
    <w:rsid w:val="00911BAA"/>
    <w:rsid w:val="00911BCC"/>
    <w:rsid w:val="009121F9"/>
    <w:rsid w:val="00912D29"/>
    <w:rsid w:val="00914C4B"/>
    <w:rsid w:val="00914C57"/>
    <w:rsid w:val="009154EC"/>
    <w:rsid w:val="00917FF5"/>
    <w:rsid w:val="009204BD"/>
    <w:rsid w:val="009211C0"/>
    <w:rsid w:val="0092222F"/>
    <w:rsid w:val="00923C80"/>
    <w:rsid w:val="00924982"/>
    <w:rsid w:val="00925633"/>
    <w:rsid w:val="00925647"/>
    <w:rsid w:val="00925839"/>
    <w:rsid w:val="00926399"/>
    <w:rsid w:val="00926CDC"/>
    <w:rsid w:val="00927769"/>
    <w:rsid w:val="009278C8"/>
    <w:rsid w:val="009319A1"/>
    <w:rsid w:val="00932616"/>
    <w:rsid w:val="00932A5B"/>
    <w:rsid w:val="00932B18"/>
    <w:rsid w:val="00933253"/>
    <w:rsid w:val="009336BC"/>
    <w:rsid w:val="00934248"/>
    <w:rsid w:val="009352F8"/>
    <w:rsid w:val="00936D44"/>
    <w:rsid w:val="00937108"/>
    <w:rsid w:val="00937AB9"/>
    <w:rsid w:val="00937C16"/>
    <w:rsid w:val="0094120D"/>
    <w:rsid w:val="00941C8B"/>
    <w:rsid w:val="00942644"/>
    <w:rsid w:val="009431F3"/>
    <w:rsid w:val="00943543"/>
    <w:rsid w:val="0094505A"/>
    <w:rsid w:val="009454A4"/>
    <w:rsid w:val="00945E42"/>
    <w:rsid w:val="0094787B"/>
    <w:rsid w:val="009507D5"/>
    <w:rsid w:val="00950B01"/>
    <w:rsid w:val="009519C3"/>
    <w:rsid w:val="00952148"/>
    <w:rsid w:val="00952BF3"/>
    <w:rsid w:val="009531BD"/>
    <w:rsid w:val="00953D6B"/>
    <w:rsid w:val="00953E1D"/>
    <w:rsid w:val="00954649"/>
    <w:rsid w:val="00954DF3"/>
    <w:rsid w:val="009554E4"/>
    <w:rsid w:val="00955B02"/>
    <w:rsid w:val="00956076"/>
    <w:rsid w:val="00957528"/>
    <w:rsid w:val="00960BD3"/>
    <w:rsid w:val="009616DA"/>
    <w:rsid w:val="00961A83"/>
    <w:rsid w:val="009632F8"/>
    <w:rsid w:val="00963F03"/>
    <w:rsid w:val="00965BA6"/>
    <w:rsid w:val="0096649C"/>
    <w:rsid w:val="00966B85"/>
    <w:rsid w:val="00970F68"/>
    <w:rsid w:val="00971736"/>
    <w:rsid w:val="009717DD"/>
    <w:rsid w:val="00973654"/>
    <w:rsid w:val="0097420D"/>
    <w:rsid w:val="00975B60"/>
    <w:rsid w:val="009768B1"/>
    <w:rsid w:val="0097727B"/>
    <w:rsid w:val="00977CB1"/>
    <w:rsid w:val="00980D5F"/>
    <w:rsid w:val="00980E8E"/>
    <w:rsid w:val="00981CF9"/>
    <w:rsid w:val="00981E8A"/>
    <w:rsid w:val="00983998"/>
    <w:rsid w:val="009839BB"/>
    <w:rsid w:val="00984AF5"/>
    <w:rsid w:val="009865D5"/>
    <w:rsid w:val="0099084B"/>
    <w:rsid w:val="00991323"/>
    <w:rsid w:val="009916B8"/>
    <w:rsid w:val="00992124"/>
    <w:rsid w:val="00993C74"/>
    <w:rsid w:val="00993E86"/>
    <w:rsid w:val="00994EED"/>
    <w:rsid w:val="00995B0B"/>
    <w:rsid w:val="00995BB3"/>
    <w:rsid w:val="00995F07"/>
    <w:rsid w:val="0099648F"/>
    <w:rsid w:val="00997471"/>
    <w:rsid w:val="00997518"/>
    <w:rsid w:val="00997BE6"/>
    <w:rsid w:val="009A03DC"/>
    <w:rsid w:val="009A06E5"/>
    <w:rsid w:val="009A0730"/>
    <w:rsid w:val="009A0C34"/>
    <w:rsid w:val="009A2671"/>
    <w:rsid w:val="009A29D5"/>
    <w:rsid w:val="009A5E52"/>
    <w:rsid w:val="009A68E2"/>
    <w:rsid w:val="009A6BBB"/>
    <w:rsid w:val="009A6D77"/>
    <w:rsid w:val="009B08CB"/>
    <w:rsid w:val="009B0A4A"/>
    <w:rsid w:val="009B1D87"/>
    <w:rsid w:val="009B2124"/>
    <w:rsid w:val="009B34A4"/>
    <w:rsid w:val="009B3501"/>
    <w:rsid w:val="009B4534"/>
    <w:rsid w:val="009B60DE"/>
    <w:rsid w:val="009C0B78"/>
    <w:rsid w:val="009C0F8E"/>
    <w:rsid w:val="009C230E"/>
    <w:rsid w:val="009C3404"/>
    <w:rsid w:val="009C481E"/>
    <w:rsid w:val="009C5579"/>
    <w:rsid w:val="009C5BD0"/>
    <w:rsid w:val="009C7728"/>
    <w:rsid w:val="009C7842"/>
    <w:rsid w:val="009C7ECC"/>
    <w:rsid w:val="009D02B1"/>
    <w:rsid w:val="009D07D4"/>
    <w:rsid w:val="009D1B85"/>
    <w:rsid w:val="009D3AC3"/>
    <w:rsid w:val="009D3BFC"/>
    <w:rsid w:val="009D42A0"/>
    <w:rsid w:val="009D4DBC"/>
    <w:rsid w:val="009D5301"/>
    <w:rsid w:val="009D5588"/>
    <w:rsid w:val="009D66F7"/>
    <w:rsid w:val="009D7731"/>
    <w:rsid w:val="009E04A2"/>
    <w:rsid w:val="009E054C"/>
    <w:rsid w:val="009E12D7"/>
    <w:rsid w:val="009E2982"/>
    <w:rsid w:val="009E3A34"/>
    <w:rsid w:val="009E5924"/>
    <w:rsid w:val="009E59DA"/>
    <w:rsid w:val="009E5F6F"/>
    <w:rsid w:val="009E65B9"/>
    <w:rsid w:val="009E6E6F"/>
    <w:rsid w:val="009E79FD"/>
    <w:rsid w:val="009F0B5F"/>
    <w:rsid w:val="009F0D32"/>
    <w:rsid w:val="009F0D8F"/>
    <w:rsid w:val="009F255B"/>
    <w:rsid w:val="009F404C"/>
    <w:rsid w:val="009F421E"/>
    <w:rsid w:val="009F431D"/>
    <w:rsid w:val="009F580B"/>
    <w:rsid w:val="009F619A"/>
    <w:rsid w:val="009F6569"/>
    <w:rsid w:val="009F7026"/>
    <w:rsid w:val="009F7030"/>
    <w:rsid w:val="00A00B03"/>
    <w:rsid w:val="00A010C9"/>
    <w:rsid w:val="00A01179"/>
    <w:rsid w:val="00A02278"/>
    <w:rsid w:val="00A03782"/>
    <w:rsid w:val="00A03791"/>
    <w:rsid w:val="00A04531"/>
    <w:rsid w:val="00A062AB"/>
    <w:rsid w:val="00A06618"/>
    <w:rsid w:val="00A06F16"/>
    <w:rsid w:val="00A07227"/>
    <w:rsid w:val="00A101B6"/>
    <w:rsid w:val="00A112CA"/>
    <w:rsid w:val="00A11684"/>
    <w:rsid w:val="00A11C25"/>
    <w:rsid w:val="00A15675"/>
    <w:rsid w:val="00A15A99"/>
    <w:rsid w:val="00A17077"/>
    <w:rsid w:val="00A175A8"/>
    <w:rsid w:val="00A178E5"/>
    <w:rsid w:val="00A17B30"/>
    <w:rsid w:val="00A17BAB"/>
    <w:rsid w:val="00A21160"/>
    <w:rsid w:val="00A21224"/>
    <w:rsid w:val="00A24C09"/>
    <w:rsid w:val="00A26169"/>
    <w:rsid w:val="00A2766A"/>
    <w:rsid w:val="00A27CA6"/>
    <w:rsid w:val="00A3017D"/>
    <w:rsid w:val="00A32C96"/>
    <w:rsid w:val="00A34F81"/>
    <w:rsid w:val="00A35CD7"/>
    <w:rsid w:val="00A35F04"/>
    <w:rsid w:val="00A3600F"/>
    <w:rsid w:val="00A369E6"/>
    <w:rsid w:val="00A37240"/>
    <w:rsid w:val="00A37DBC"/>
    <w:rsid w:val="00A41567"/>
    <w:rsid w:val="00A421FE"/>
    <w:rsid w:val="00A430DF"/>
    <w:rsid w:val="00A432FF"/>
    <w:rsid w:val="00A43D6A"/>
    <w:rsid w:val="00A45C79"/>
    <w:rsid w:val="00A46138"/>
    <w:rsid w:val="00A46829"/>
    <w:rsid w:val="00A46C3F"/>
    <w:rsid w:val="00A479AD"/>
    <w:rsid w:val="00A47FEB"/>
    <w:rsid w:val="00A52F4D"/>
    <w:rsid w:val="00A53340"/>
    <w:rsid w:val="00A53EFF"/>
    <w:rsid w:val="00A54457"/>
    <w:rsid w:val="00A5507B"/>
    <w:rsid w:val="00A563B2"/>
    <w:rsid w:val="00A56759"/>
    <w:rsid w:val="00A5783F"/>
    <w:rsid w:val="00A60A68"/>
    <w:rsid w:val="00A61F19"/>
    <w:rsid w:val="00A62D18"/>
    <w:rsid w:val="00A631AD"/>
    <w:rsid w:val="00A631D2"/>
    <w:rsid w:val="00A634FC"/>
    <w:rsid w:val="00A63D0A"/>
    <w:rsid w:val="00A63F52"/>
    <w:rsid w:val="00A64BA7"/>
    <w:rsid w:val="00A6638D"/>
    <w:rsid w:val="00A67E7A"/>
    <w:rsid w:val="00A705CE"/>
    <w:rsid w:val="00A70BBE"/>
    <w:rsid w:val="00A72CBD"/>
    <w:rsid w:val="00A72F81"/>
    <w:rsid w:val="00A73E15"/>
    <w:rsid w:val="00A73EAB"/>
    <w:rsid w:val="00A74327"/>
    <w:rsid w:val="00A74983"/>
    <w:rsid w:val="00A74F4C"/>
    <w:rsid w:val="00A77A50"/>
    <w:rsid w:val="00A80CA0"/>
    <w:rsid w:val="00A80E49"/>
    <w:rsid w:val="00A812F7"/>
    <w:rsid w:val="00A81983"/>
    <w:rsid w:val="00A81CF6"/>
    <w:rsid w:val="00A81D56"/>
    <w:rsid w:val="00A82AFC"/>
    <w:rsid w:val="00A834DE"/>
    <w:rsid w:val="00A83A62"/>
    <w:rsid w:val="00A83D97"/>
    <w:rsid w:val="00A844F6"/>
    <w:rsid w:val="00A864F4"/>
    <w:rsid w:val="00A8664B"/>
    <w:rsid w:val="00A869BF"/>
    <w:rsid w:val="00A87AC2"/>
    <w:rsid w:val="00A9009E"/>
    <w:rsid w:val="00A90546"/>
    <w:rsid w:val="00A92CA1"/>
    <w:rsid w:val="00A92DFD"/>
    <w:rsid w:val="00A92E77"/>
    <w:rsid w:val="00A93E8D"/>
    <w:rsid w:val="00A943F7"/>
    <w:rsid w:val="00A94E68"/>
    <w:rsid w:val="00A96D0B"/>
    <w:rsid w:val="00A97FA9"/>
    <w:rsid w:val="00AA0AF7"/>
    <w:rsid w:val="00AA17C3"/>
    <w:rsid w:val="00AA1DF1"/>
    <w:rsid w:val="00AA1EFA"/>
    <w:rsid w:val="00AA20F5"/>
    <w:rsid w:val="00AA2A4E"/>
    <w:rsid w:val="00AA3272"/>
    <w:rsid w:val="00AA32D8"/>
    <w:rsid w:val="00AA36EC"/>
    <w:rsid w:val="00AA3730"/>
    <w:rsid w:val="00AA3975"/>
    <w:rsid w:val="00AA3C20"/>
    <w:rsid w:val="00AA405D"/>
    <w:rsid w:val="00AA4350"/>
    <w:rsid w:val="00AA4554"/>
    <w:rsid w:val="00AA531E"/>
    <w:rsid w:val="00AA66E9"/>
    <w:rsid w:val="00AA69D1"/>
    <w:rsid w:val="00AA6A32"/>
    <w:rsid w:val="00AA7F36"/>
    <w:rsid w:val="00AB2FA9"/>
    <w:rsid w:val="00AB4035"/>
    <w:rsid w:val="00AB425C"/>
    <w:rsid w:val="00AB4AB4"/>
    <w:rsid w:val="00AB4D6A"/>
    <w:rsid w:val="00AB5A32"/>
    <w:rsid w:val="00AB61C2"/>
    <w:rsid w:val="00AB645C"/>
    <w:rsid w:val="00AB77D0"/>
    <w:rsid w:val="00AC1FAF"/>
    <w:rsid w:val="00AC26C6"/>
    <w:rsid w:val="00AC4509"/>
    <w:rsid w:val="00AC5CE4"/>
    <w:rsid w:val="00AC6452"/>
    <w:rsid w:val="00AC6632"/>
    <w:rsid w:val="00AC6871"/>
    <w:rsid w:val="00AC7D5C"/>
    <w:rsid w:val="00AD2D20"/>
    <w:rsid w:val="00AD3265"/>
    <w:rsid w:val="00AD3777"/>
    <w:rsid w:val="00AD425B"/>
    <w:rsid w:val="00AD5943"/>
    <w:rsid w:val="00AD5C59"/>
    <w:rsid w:val="00AD5E8D"/>
    <w:rsid w:val="00AD60B0"/>
    <w:rsid w:val="00AD68E9"/>
    <w:rsid w:val="00AD6CD5"/>
    <w:rsid w:val="00AD7DB9"/>
    <w:rsid w:val="00AE03E3"/>
    <w:rsid w:val="00AE0889"/>
    <w:rsid w:val="00AE0921"/>
    <w:rsid w:val="00AE0EA1"/>
    <w:rsid w:val="00AE1469"/>
    <w:rsid w:val="00AE15A3"/>
    <w:rsid w:val="00AE31E4"/>
    <w:rsid w:val="00AE38B7"/>
    <w:rsid w:val="00AE43EA"/>
    <w:rsid w:val="00AE440D"/>
    <w:rsid w:val="00AE4941"/>
    <w:rsid w:val="00AE5641"/>
    <w:rsid w:val="00AE67FE"/>
    <w:rsid w:val="00AE741D"/>
    <w:rsid w:val="00AF16C0"/>
    <w:rsid w:val="00AF40E4"/>
    <w:rsid w:val="00AF4C99"/>
    <w:rsid w:val="00AF4CE8"/>
    <w:rsid w:val="00AF4F81"/>
    <w:rsid w:val="00AF5232"/>
    <w:rsid w:val="00AF55A6"/>
    <w:rsid w:val="00AF5837"/>
    <w:rsid w:val="00AF59B8"/>
    <w:rsid w:val="00AF5CD1"/>
    <w:rsid w:val="00AF6974"/>
    <w:rsid w:val="00AF6B7A"/>
    <w:rsid w:val="00AF7850"/>
    <w:rsid w:val="00B00178"/>
    <w:rsid w:val="00B00780"/>
    <w:rsid w:val="00B0299D"/>
    <w:rsid w:val="00B02E73"/>
    <w:rsid w:val="00B03924"/>
    <w:rsid w:val="00B045D9"/>
    <w:rsid w:val="00B04D6A"/>
    <w:rsid w:val="00B05BEE"/>
    <w:rsid w:val="00B06072"/>
    <w:rsid w:val="00B06786"/>
    <w:rsid w:val="00B06A24"/>
    <w:rsid w:val="00B06A55"/>
    <w:rsid w:val="00B06F7E"/>
    <w:rsid w:val="00B07F89"/>
    <w:rsid w:val="00B100E9"/>
    <w:rsid w:val="00B10597"/>
    <w:rsid w:val="00B11351"/>
    <w:rsid w:val="00B130C9"/>
    <w:rsid w:val="00B141D7"/>
    <w:rsid w:val="00B14B46"/>
    <w:rsid w:val="00B16ED8"/>
    <w:rsid w:val="00B2128A"/>
    <w:rsid w:val="00B21531"/>
    <w:rsid w:val="00B22D8F"/>
    <w:rsid w:val="00B235CF"/>
    <w:rsid w:val="00B23741"/>
    <w:rsid w:val="00B24FFC"/>
    <w:rsid w:val="00B2597E"/>
    <w:rsid w:val="00B30750"/>
    <w:rsid w:val="00B3094A"/>
    <w:rsid w:val="00B3146F"/>
    <w:rsid w:val="00B3440A"/>
    <w:rsid w:val="00B36411"/>
    <w:rsid w:val="00B368BD"/>
    <w:rsid w:val="00B37C4F"/>
    <w:rsid w:val="00B4093C"/>
    <w:rsid w:val="00B40983"/>
    <w:rsid w:val="00B40D4D"/>
    <w:rsid w:val="00B4259C"/>
    <w:rsid w:val="00B42F2D"/>
    <w:rsid w:val="00B430F6"/>
    <w:rsid w:val="00B44A0F"/>
    <w:rsid w:val="00B44A75"/>
    <w:rsid w:val="00B44CD6"/>
    <w:rsid w:val="00B45238"/>
    <w:rsid w:val="00B4602E"/>
    <w:rsid w:val="00B464A0"/>
    <w:rsid w:val="00B46782"/>
    <w:rsid w:val="00B47043"/>
    <w:rsid w:val="00B478D2"/>
    <w:rsid w:val="00B47EE1"/>
    <w:rsid w:val="00B50E37"/>
    <w:rsid w:val="00B51E3C"/>
    <w:rsid w:val="00B5226C"/>
    <w:rsid w:val="00B52416"/>
    <w:rsid w:val="00B5332A"/>
    <w:rsid w:val="00B539CC"/>
    <w:rsid w:val="00B53D9A"/>
    <w:rsid w:val="00B542A3"/>
    <w:rsid w:val="00B54570"/>
    <w:rsid w:val="00B55063"/>
    <w:rsid w:val="00B5622B"/>
    <w:rsid w:val="00B56A54"/>
    <w:rsid w:val="00B56B95"/>
    <w:rsid w:val="00B57FF1"/>
    <w:rsid w:val="00B632DC"/>
    <w:rsid w:val="00B63BE3"/>
    <w:rsid w:val="00B63DB9"/>
    <w:rsid w:val="00B64B32"/>
    <w:rsid w:val="00B65155"/>
    <w:rsid w:val="00B65755"/>
    <w:rsid w:val="00B657EE"/>
    <w:rsid w:val="00B663B6"/>
    <w:rsid w:val="00B672DD"/>
    <w:rsid w:val="00B67617"/>
    <w:rsid w:val="00B67851"/>
    <w:rsid w:val="00B700DA"/>
    <w:rsid w:val="00B711FB"/>
    <w:rsid w:val="00B71BEA"/>
    <w:rsid w:val="00B72294"/>
    <w:rsid w:val="00B72732"/>
    <w:rsid w:val="00B72BBF"/>
    <w:rsid w:val="00B74AFB"/>
    <w:rsid w:val="00B752B0"/>
    <w:rsid w:val="00B75620"/>
    <w:rsid w:val="00B7570C"/>
    <w:rsid w:val="00B76AE2"/>
    <w:rsid w:val="00B7731C"/>
    <w:rsid w:val="00B77513"/>
    <w:rsid w:val="00B776A6"/>
    <w:rsid w:val="00B80234"/>
    <w:rsid w:val="00B80953"/>
    <w:rsid w:val="00B80A48"/>
    <w:rsid w:val="00B82095"/>
    <w:rsid w:val="00B82154"/>
    <w:rsid w:val="00B82D55"/>
    <w:rsid w:val="00B8322D"/>
    <w:rsid w:val="00B8362A"/>
    <w:rsid w:val="00B838A9"/>
    <w:rsid w:val="00B84B78"/>
    <w:rsid w:val="00B8629E"/>
    <w:rsid w:val="00B907E7"/>
    <w:rsid w:val="00B91B51"/>
    <w:rsid w:val="00B91FFD"/>
    <w:rsid w:val="00B9253B"/>
    <w:rsid w:val="00B93097"/>
    <w:rsid w:val="00B931C0"/>
    <w:rsid w:val="00B931C9"/>
    <w:rsid w:val="00B94464"/>
    <w:rsid w:val="00B946C8"/>
    <w:rsid w:val="00B95631"/>
    <w:rsid w:val="00B95AE6"/>
    <w:rsid w:val="00B968A2"/>
    <w:rsid w:val="00B97B6E"/>
    <w:rsid w:val="00B97DAA"/>
    <w:rsid w:val="00BA04A3"/>
    <w:rsid w:val="00BA0B26"/>
    <w:rsid w:val="00BA12E6"/>
    <w:rsid w:val="00BA231A"/>
    <w:rsid w:val="00BA240F"/>
    <w:rsid w:val="00BA2881"/>
    <w:rsid w:val="00BA2BEE"/>
    <w:rsid w:val="00BA333D"/>
    <w:rsid w:val="00BA3DD7"/>
    <w:rsid w:val="00BA3E9D"/>
    <w:rsid w:val="00BA4685"/>
    <w:rsid w:val="00BA480B"/>
    <w:rsid w:val="00BA52A1"/>
    <w:rsid w:val="00BA58DC"/>
    <w:rsid w:val="00BA790E"/>
    <w:rsid w:val="00BB04C9"/>
    <w:rsid w:val="00BB0600"/>
    <w:rsid w:val="00BB0619"/>
    <w:rsid w:val="00BB0DDC"/>
    <w:rsid w:val="00BB20A1"/>
    <w:rsid w:val="00BB2D38"/>
    <w:rsid w:val="00BB31A4"/>
    <w:rsid w:val="00BB4465"/>
    <w:rsid w:val="00BB4693"/>
    <w:rsid w:val="00BB5511"/>
    <w:rsid w:val="00BB61D9"/>
    <w:rsid w:val="00BB6B5D"/>
    <w:rsid w:val="00BB6EE6"/>
    <w:rsid w:val="00BC1005"/>
    <w:rsid w:val="00BC1C78"/>
    <w:rsid w:val="00BC2B0E"/>
    <w:rsid w:val="00BC3DC9"/>
    <w:rsid w:val="00BC5BCD"/>
    <w:rsid w:val="00BC6168"/>
    <w:rsid w:val="00BC65E7"/>
    <w:rsid w:val="00BC6EA4"/>
    <w:rsid w:val="00BD0386"/>
    <w:rsid w:val="00BD059B"/>
    <w:rsid w:val="00BD06AC"/>
    <w:rsid w:val="00BD11F8"/>
    <w:rsid w:val="00BD128E"/>
    <w:rsid w:val="00BD131B"/>
    <w:rsid w:val="00BD2408"/>
    <w:rsid w:val="00BD2A57"/>
    <w:rsid w:val="00BD31DD"/>
    <w:rsid w:val="00BD3207"/>
    <w:rsid w:val="00BD367C"/>
    <w:rsid w:val="00BD371A"/>
    <w:rsid w:val="00BD4F5F"/>
    <w:rsid w:val="00BD5BF4"/>
    <w:rsid w:val="00BD6FF9"/>
    <w:rsid w:val="00BD75A0"/>
    <w:rsid w:val="00BE0189"/>
    <w:rsid w:val="00BE0880"/>
    <w:rsid w:val="00BE16BF"/>
    <w:rsid w:val="00BE2642"/>
    <w:rsid w:val="00BE2881"/>
    <w:rsid w:val="00BE3DE9"/>
    <w:rsid w:val="00BE458F"/>
    <w:rsid w:val="00BE4819"/>
    <w:rsid w:val="00BE73AD"/>
    <w:rsid w:val="00BE7B79"/>
    <w:rsid w:val="00BE7C15"/>
    <w:rsid w:val="00BF0419"/>
    <w:rsid w:val="00BF07BF"/>
    <w:rsid w:val="00BF1141"/>
    <w:rsid w:val="00BF231D"/>
    <w:rsid w:val="00BF2C0B"/>
    <w:rsid w:val="00BF3AF5"/>
    <w:rsid w:val="00BF3BB0"/>
    <w:rsid w:val="00BF4ED7"/>
    <w:rsid w:val="00BF515A"/>
    <w:rsid w:val="00BF576C"/>
    <w:rsid w:val="00BF61CD"/>
    <w:rsid w:val="00BF6B80"/>
    <w:rsid w:val="00BF7BE5"/>
    <w:rsid w:val="00C00292"/>
    <w:rsid w:val="00C00D6D"/>
    <w:rsid w:val="00C01148"/>
    <w:rsid w:val="00C01364"/>
    <w:rsid w:val="00C03FA2"/>
    <w:rsid w:val="00C04C38"/>
    <w:rsid w:val="00C07408"/>
    <w:rsid w:val="00C110EC"/>
    <w:rsid w:val="00C12352"/>
    <w:rsid w:val="00C14D03"/>
    <w:rsid w:val="00C15CB5"/>
    <w:rsid w:val="00C16149"/>
    <w:rsid w:val="00C164AF"/>
    <w:rsid w:val="00C1661D"/>
    <w:rsid w:val="00C1670A"/>
    <w:rsid w:val="00C167B4"/>
    <w:rsid w:val="00C17C41"/>
    <w:rsid w:val="00C203B3"/>
    <w:rsid w:val="00C20B93"/>
    <w:rsid w:val="00C223FC"/>
    <w:rsid w:val="00C228D6"/>
    <w:rsid w:val="00C235DC"/>
    <w:rsid w:val="00C23BAC"/>
    <w:rsid w:val="00C25604"/>
    <w:rsid w:val="00C2584B"/>
    <w:rsid w:val="00C2627E"/>
    <w:rsid w:val="00C2642E"/>
    <w:rsid w:val="00C271D6"/>
    <w:rsid w:val="00C27293"/>
    <w:rsid w:val="00C308E4"/>
    <w:rsid w:val="00C30DC3"/>
    <w:rsid w:val="00C3209F"/>
    <w:rsid w:val="00C34CE4"/>
    <w:rsid w:val="00C35717"/>
    <w:rsid w:val="00C35D57"/>
    <w:rsid w:val="00C36308"/>
    <w:rsid w:val="00C365C9"/>
    <w:rsid w:val="00C37586"/>
    <w:rsid w:val="00C376D2"/>
    <w:rsid w:val="00C377AB"/>
    <w:rsid w:val="00C40E72"/>
    <w:rsid w:val="00C40FF2"/>
    <w:rsid w:val="00C424F5"/>
    <w:rsid w:val="00C43307"/>
    <w:rsid w:val="00C43407"/>
    <w:rsid w:val="00C43584"/>
    <w:rsid w:val="00C440D1"/>
    <w:rsid w:val="00C45B67"/>
    <w:rsid w:val="00C45E0C"/>
    <w:rsid w:val="00C47EFB"/>
    <w:rsid w:val="00C51230"/>
    <w:rsid w:val="00C55E95"/>
    <w:rsid w:val="00C5722C"/>
    <w:rsid w:val="00C6086F"/>
    <w:rsid w:val="00C60FEC"/>
    <w:rsid w:val="00C61B36"/>
    <w:rsid w:val="00C62521"/>
    <w:rsid w:val="00C62E44"/>
    <w:rsid w:val="00C63193"/>
    <w:rsid w:val="00C656B1"/>
    <w:rsid w:val="00C6613B"/>
    <w:rsid w:val="00C67D77"/>
    <w:rsid w:val="00C71D03"/>
    <w:rsid w:val="00C72C34"/>
    <w:rsid w:val="00C74C57"/>
    <w:rsid w:val="00C74E58"/>
    <w:rsid w:val="00C801FC"/>
    <w:rsid w:val="00C80983"/>
    <w:rsid w:val="00C81501"/>
    <w:rsid w:val="00C82867"/>
    <w:rsid w:val="00C8331A"/>
    <w:rsid w:val="00C839D6"/>
    <w:rsid w:val="00C84C36"/>
    <w:rsid w:val="00C85FDA"/>
    <w:rsid w:val="00C86600"/>
    <w:rsid w:val="00C874EC"/>
    <w:rsid w:val="00C876D5"/>
    <w:rsid w:val="00C90CED"/>
    <w:rsid w:val="00C913EE"/>
    <w:rsid w:val="00C914BC"/>
    <w:rsid w:val="00C92333"/>
    <w:rsid w:val="00C924B2"/>
    <w:rsid w:val="00C9317E"/>
    <w:rsid w:val="00C93329"/>
    <w:rsid w:val="00C93C7D"/>
    <w:rsid w:val="00C945FF"/>
    <w:rsid w:val="00C94867"/>
    <w:rsid w:val="00C948D3"/>
    <w:rsid w:val="00C9537F"/>
    <w:rsid w:val="00C96EEA"/>
    <w:rsid w:val="00C973CF"/>
    <w:rsid w:val="00CA1348"/>
    <w:rsid w:val="00CA1392"/>
    <w:rsid w:val="00CA2EC6"/>
    <w:rsid w:val="00CA3138"/>
    <w:rsid w:val="00CA4F66"/>
    <w:rsid w:val="00CA53B5"/>
    <w:rsid w:val="00CA5B37"/>
    <w:rsid w:val="00CA6C47"/>
    <w:rsid w:val="00CA7B2D"/>
    <w:rsid w:val="00CB0BDA"/>
    <w:rsid w:val="00CB0CBA"/>
    <w:rsid w:val="00CB1E61"/>
    <w:rsid w:val="00CB3556"/>
    <w:rsid w:val="00CB578B"/>
    <w:rsid w:val="00CB5AFD"/>
    <w:rsid w:val="00CB62C1"/>
    <w:rsid w:val="00CB68E2"/>
    <w:rsid w:val="00CB7899"/>
    <w:rsid w:val="00CB7E34"/>
    <w:rsid w:val="00CC01AB"/>
    <w:rsid w:val="00CC1A3C"/>
    <w:rsid w:val="00CC20D8"/>
    <w:rsid w:val="00CC2449"/>
    <w:rsid w:val="00CC3B48"/>
    <w:rsid w:val="00CC4EB9"/>
    <w:rsid w:val="00CC569F"/>
    <w:rsid w:val="00CC6A7D"/>
    <w:rsid w:val="00CC776C"/>
    <w:rsid w:val="00CD184D"/>
    <w:rsid w:val="00CD18C0"/>
    <w:rsid w:val="00CD1A3F"/>
    <w:rsid w:val="00CD1C99"/>
    <w:rsid w:val="00CD2F81"/>
    <w:rsid w:val="00CD31F5"/>
    <w:rsid w:val="00CD346B"/>
    <w:rsid w:val="00CD370B"/>
    <w:rsid w:val="00CD3AB3"/>
    <w:rsid w:val="00CD3DE3"/>
    <w:rsid w:val="00CD3EBB"/>
    <w:rsid w:val="00CD4E30"/>
    <w:rsid w:val="00CD540E"/>
    <w:rsid w:val="00CD60BD"/>
    <w:rsid w:val="00CD6638"/>
    <w:rsid w:val="00CD7109"/>
    <w:rsid w:val="00CD712B"/>
    <w:rsid w:val="00CD715C"/>
    <w:rsid w:val="00CE0A52"/>
    <w:rsid w:val="00CE0F5F"/>
    <w:rsid w:val="00CE2099"/>
    <w:rsid w:val="00CE244E"/>
    <w:rsid w:val="00CE3757"/>
    <w:rsid w:val="00CE414F"/>
    <w:rsid w:val="00CE436C"/>
    <w:rsid w:val="00CE4D1C"/>
    <w:rsid w:val="00CE62DC"/>
    <w:rsid w:val="00CF0AB3"/>
    <w:rsid w:val="00CF2719"/>
    <w:rsid w:val="00CF3B50"/>
    <w:rsid w:val="00CF3E57"/>
    <w:rsid w:val="00CF4E75"/>
    <w:rsid w:val="00CF53DC"/>
    <w:rsid w:val="00CF58F5"/>
    <w:rsid w:val="00CF5912"/>
    <w:rsid w:val="00CF5CAB"/>
    <w:rsid w:val="00CF5DE0"/>
    <w:rsid w:val="00CF65D0"/>
    <w:rsid w:val="00CF6ED2"/>
    <w:rsid w:val="00CF797A"/>
    <w:rsid w:val="00CF7C96"/>
    <w:rsid w:val="00D01255"/>
    <w:rsid w:val="00D0162D"/>
    <w:rsid w:val="00D02C6D"/>
    <w:rsid w:val="00D03EA3"/>
    <w:rsid w:val="00D0545C"/>
    <w:rsid w:val="00D05EC7"/>
    <w:rsid w:val="00D06291"/>
    <w:rsid w:val="00D06541"/>
    <w:rsid w:val="00D06855"/>
    <w:rsid w:val="00D07231"/>
    <w:rsid w:val="00D114E6"/>
    <w:rsid w:val="00D11F6C"/>
    <w:rsid w:val="00D1272B"/>
    <w:rsid w:val="00D12DED"/>
    <w:rsid w:val="00D14E74"/>
    <w:rsid w:val="00D1567A"/>
    <w:rsid w:val="00D15FD7"/>
    <w:rsid w:val="00D1603D"/>
    <w:rsid w:val="00D16A5D"/>
    <w:rsid w:val="00D17104"/>
    <w:rsid w:val="00D204D6"/>
    <w:rsid w:val="00D210A8"/>
    <w:rsid w:val="00D214C0"/>
    <w:rsid w:val="00D2283B"/>
    <w:rsid w:val="00D24044"/>
    <w:rsid w:val="00D261E2"/>
    <w:rsid w:val="00D2670F"/>
    <w:rsid w:val="00D27551"/>
    <w:rsid w:val="00D27E9C"/>
    <w:rsid w:val="00D30335"/>
    <w:rsid w:val="00D308EF"/>
    <w:rsid w:val="00D33FFB"/>
    <w:rsid w:val="00D34559"/>
    <w:rsid w:val="00D34EDB"/>
    <w:rsid w:val="00D36394"/>
    <w:rsid w:val="00D37A9D"/>
    <w:rsid w:val="00D42B87"/>
    <w:rsid w:val="00D436C9"/>
    <w:rsid w:val="00D45D12"/>
    <w:rsid w:val="00D46266"/>
    <w:rsid w:val="00D4629C"/>
    <w:rsid w:val="00D47451"/>
    <w:rsid w:val="00D47AD1"/>
    <w:rsid w:val="00D50666"/>
    <w:rsid w:val="00D50A15"/>
    <w:rsid w:val="00D50A30"/>
    <w:rsid w:val="00D50F64"/>
    <w:rsid w:val="00D510DE"/>
    <w:rsid w:val="00D517AE"/>
    <w:rsid w:val="00D51A89"/>
    <w:rsid w:val="00D52185"/>
    <w:rsid w:val="00D52326"/>
    <w:rsid w:val="00D523E2"/>
    <w:rsid w:val="00D52F9C"/>
    <w:rsid w:val="00D5304F"/>
    <w:rsid w:val="00D5501C"/>
    <w:rsid w:val="00D5558F"/>
    <w:rsid w:val="00D55D06"/>
    <w:rsid w:val="00D575F5"/>
    <w:rsid w:val="00D60D57"/>
    <w:rsid w:val="00D6127D"/>
    <w:rsid w:val="00D6164F"/>
    <w:rsid w:val="00D61871"/>
    <w:rsid w:val="00D619D2"/>
    <w:rsid w:val="00D61C42"/>
    <w:rsid w:val="00D63BAC"/>
    <w:rsid w:val="00D6432C"/>
    <w:rsid w:val="00D646F5"/>
    <w:rsid w:val="00D64E71"/>
    <w:rsid w:val="00D66615"/>
    <w:rsid w:val="00D66C92"/>
    <w:rsid w:val="00D6757A"/>
    <w:rsid w:val="00D70899"/>
    <w:rsid w:val="00D72172"/>
    <w:rsid w:val="00D73043"/>
    <w:rsid w:val="00D74286"/>
    <w:rsid w:val="00D7448A"/>
    <w:rsid w:val="00D75835"/>
    <w:rsid w:val="00D75EBC"/>
    <w:rsid w:val="00D76AA7"/>
    <w:rsid w:val="00D77316"/>
    <w:rsid w:val="00D819E1"/>
    <w:rsid w:val="00D82A07"/>
    <w:rsid w:val="00D83BCE"/>
    <w:rsid w:val="00D8404F"/>
    <w:rsid w:val="00D84421"/>
    <w:rsid w:val="00D85391"/>
    <w:rsid w:val="00D85921"/>
    <w:rsid w:val="00D87570"/>
    <w:rsid w:val="00D87686"/>
    <w:rsid w:val="00D90159"/>
    <w:rsid w:val="00D90A04"/>
    <w:rsid w:val="00D9157B"/>
    <w:rsid w:val="00D916AD"/>
    <w:rsid w:val="00D92C40"/>
    <w:rsid w:val="00D93568"/>
    <w:rsid w:val="00D946DE"/>
    <w:rsid w:val="00D955F2"/>
    <w:rsid w:val="00D96F53"/>
    <w:rsid w:val="00DA0D81"/>
    <w:rsid w:val="00DA1EC1"/>
    <w:rsid w:val="00DA2371"/>
    <w:rsid w:val="00DA3BC8"/>
    <w:rsid w:val="00DA3C27"/>
    <w:rsid w:val="00DA4648"/>
    <w:rsid w:val="00DA49D2"/>
    <w:rsid w:val="00DA4A67"/>
    <w:rsid w:val="00DA4AC8"/>
    <w:rsid w:val="00DA5809"/>
    <w:rsid w:val="00DA58E6"/>
    <w:rsid w:val="00DA6C7C"/>
    <w:rsid w:val="00DA76E0"/>
    <w:rsid w:val="00DA7725"/>
    <w:rsid w:val="00DA7ED8"/>
    <w:rsid w:val="00DB0348"/>
    <w:rsid w:val="00DB1211"/>
    <w:rsid w:val="00DB15FB"/>
    <w:rsid w:val="00DB17D4"/>
    <w:rsid w:val="00DB27DF"/>
    <w:rsid w:val="00DB3E6A"/>
    <w:rsid w:val="00DB3EC2"/>
    <w:rsid w:val="00DB49C0"/>
    <w:rsid w:val="00DB553D"/>
    <w:rsid w:val="00DB5AF4"/>
    <w:rsid w:val="00DB645D"/>
    <w:rsid w:val="00DB649B"/>
    <w:rsid w:val="00DB6829"/>
    <w:rsid w:val="00DB6C0C"/>
    <w:rsid w:val="00DB7F17"/>
    <w:rsid w:val="00DC0729"/>
    <w:rsid w:val="00DC2D56"/>
    <w:rsid w:val="00DC3FEE"/>
    <w:rsid w:val="00DC438C"/>
    <w:rsid w:val="00DC568D"/>
    <w:rsid w:val="00DC5ADF"/>
    <w:rsid w:val="00DC5ED3"/>
    <w:rsid w:val="00DC6E7A"/>
    <w:rsid w:val="00DD0A6E"/>
    <w:rsid w:val="00DD114D"/>
    <w:rsid w:val="00DD186D"/>
    <w:rsid w:val="00DD2957"/>
    <w:rsid w:val="00DD3851"/>
    <w:rsid w:val="00DD52E7"/>
    <w:rsid w:val="00DD642D"/>
    <w:rsid w:val="00DD657C"/>
    <w:rsid w:val="00DD69DD"/>
    <w:rsid w:val="00DD6E6C"/>
    <w:rsid w:val="00DE174D"/>
    <w:rsid w:val="00DE1FAD"/>
    <w:rsid w:val="00DE2A70"/>
    <w:rsid w:val="00DE30A1"/>
    <w:rsid w:val="00DE37D1"/>
    <w:rsid w:val="00DE4F21"/>
    <w:rsid w:val="00DE5421"/>
    <w:rsid w:val="00DF0841"/>
    <w:rsid w:val="00DF0FFD"/>
    <w:rsid w:val="00DF121F"/>
    <w:rsid w:val="00DF204D"/>
    <w:rsid w:val="00DF25E0"/>
    <w:rsid w:val="00DF2968"/>
    <w:rsid w:val="00DF2C2F"/>
    <w:rsid w:val="00DF3101"/>
    <w:rsid w:val="00DF3780"/>
    <w:rsid w:val="00DF3A34"/>
    <w:rsid w:val="00DF4995"/>
    <w:rsid w:val="00DF70E5"/>
    <w:rsid w:val="00DF77A7"/>
    <w:rsid w:val="00DF7ABB"/>
    <w:rsid w:val="00E00385"/>
    <w:rsid w:val="00E006BE"/>
    <w:rsid w:val="00E00C83"/>
    <w:rsid w:val="00E00CB3"/>
    <w:rsid w:val="00E0117D"/>
    <w:rsid w:val="00E022A1"/>
    <w:rsid w:val="00E03F57"/>
    <w:rsid w:val="00E03FDC"/>
    <w:rsid w:val="00E042FA"/>
    <w:rsid w:val="00E04618"/>
    <w:rsid w:val="00E04F2D"/>
    <w:rsid w:val="00E05170"/>
    <w:rsid w:val="00E05F78"/>
    <w:rsid w:val="00E062CC"/>
    <w:rsid w:val="00E06C6A"/>
    <w:rsid w:val="00E06CA4"/>
    <w:rsid w:val="00E0715D"/>
    <w:rsid w:val="00E0740B"/>
    <w:rsid w:val="00E07A9B"/>
    <w:rsid w:val="00E07E2C"/>
    <w:rsid w:val="00E10856"/>
    <w:rsid w:val="00E108F0"/>
    <w:rsid w:val="00E10BA8"/>
    <w:rsid w:val="00E11A53"/>
    <w:rsid w:val="00E11C73"/>
    <w:rsid w:val="00E12831"/>
    <w:rsid w:val="00E12A34"/>
    <w:rsid w:val="00E12CE2"/>
    <w:rsid w:val="00E12E84"/>
    <w:rsid w:val="00E12F56"/>
    <w:rsid w:val="00E14A13"/>
    <w:rsid w:val="00E20844"/>
    <w:rsid w:val="00E23973"/>
    <w:rsid w:val="00E23C8A"/>
    <w:rsid w:val="00E24FEC"/>
    <w:rsid w:val="00E251EA"/>
    <w:rsid w:val="00E2530A"/>
    <w:rsid w:val="00E25BA7"/>
    <w:rsid w:val="00E25E76"/>
    <w:rsid w:val="00E260AD"/>
    <w:rsid w:val="00E26401"/>
    <w:rsid w:val="00E2653E"/>
    <w:rsid w:val="00E266B9"/>
    <w:rsid w:val="00E26E69"/>
    <w:rsid w:val="00E30808"/>
    <w:rsid w:val="00E30B63"/>
    <w:rsid w:val="00E3141E"/>
    <w:rsid w:val="00E316AA"/>
    <w:rsid w:val="00E322E9"/>
    <w:rsid w:val="00E328E4"/>
    <w:rsid w:val="00E32DFF"/>
    <w:rsid w:val="00E33859"/>
    <w:rsid w:val="00E33C5E"/>
    <w:rsid w:val="00E33E61"/>
    <w:rsid w:val="00E34027"/>
    <w:rsid w:val="00E340E7"/>
    <w:rsid w:val="00E342B7"/>
    <w:rsid w:val="00E34D63"/>
    <w:rsid w:val="00E3555B"/>
    <w:rsid w:val="00E35F90"/>
    <w:rsid w:val="00E365FC"/>
    <w:rsid w:val="00E36650"/>
    <w:rsid w:val="00E37AC0"/>
    <w:rsid w:val="00E37E12"/>
    <w:rsid w:val="00E403A5"/>
    <w:rsid w:val="00E418D1"/>
    <w:rsid w:val="00E427C9"/>
    <w:rsid w:val="00E4328D"/>
    <w:rsid w:val="00E436EF"/>
    <w:rsid w:val="00E43E39"/>
    <w:rsid w:val="00E442AB"/>
    <w:rsid w:val="00E444B7"/>
    <w:rsid w:val="00E44603"/>
    <w:rsid w:val="00E45A30"/>
    <w:rsid w:val="00E460FD"/>
    <w:rsid w:val="00E46CF5"/>
    <w:rsid w:val="00E47AEE"/>
    <w:rsid w:val="00E504DB"/>
    <w:rsid w:val="00E5060A"/>
    <w:rsid w:val="00E507E5"/>
    <w:rsid w:val="00E5099E"/>
    <w:rsid w:val="00E50D03"/>
    <w:rsid w:val="00E51579"/>
    <w:rsid w:val="00E51A26"/>
    <w:rsid w:val="00E54141"/>
    <w:rsid w:val="00E54BC5"/>
    <w:rsid w:val="00E56211"/>
    <w:rsid w:val="00E56C2C"/>
    <w:rsid w:val="00E57227"/>
    <w:rsid w:val="00E57D7F"/>
    <w:rsid w:val="00E60398"/>
    <w:rsid w:val="00E620ED"/>
    <w:rsid w:val="00E62B0D"/>
    <w:rsid w:val="00E62B70"/>
    <w:rsid w:val="00E63CC7"/>
    <w:rsid w:val="00E6504F"/>
    <w:rsid w:val="00E65493"/>
    <w:rsid w:val="00E664D0"/>
    <w:rsid w:val="00E67D0D"/>
    <w:rsid w:val="00E702BF"/>
    <w:rsid w:val="00E708AD"/>
    <w:rsid w:val="00E70AF7"/>
    <w:rsid w:val="00E715A2"/>
    <w:rsid w:val="00E71809"/>
    <w:rsid w:val="00E71C22"/>
    <w:rsid w:val="00E7249A"/>
    <w:rsid w:val="00E729B8"/>
    <w:rsid w:val="00E73C08"/>
    <w:rsid w:val="00E744AF"/>
    <w:rsid w:val="00E74E2F"/>
    <w:rsid w:val="00E760C0"/>
    <w:rsid w:val="00E76ABD"/>
    <w:rsid w:val="00E80C87"/>
    <w:rsid w:val="00E81C4C"/>
    <w:rsid w:val="00E82A4B"/>
    <w:rsid w:val="00E82D1B"/>
    <w:rsid w:val="00E8333A"/>
    <w:rsid w:val="00E843D5"/>
    <w:rsid w:val="00E85E4F"/>
    <w:rsid w:val="00E86030"/>
    <w:rsid w:val="00E865E3"/>
    <w:rsid w:val="00E86784"/>
    <w:rsid w:val="00E87918"/>
    <w:rsid w:val="00E91067"/>
    <w:rsid w:val="00E91406"/>
    <w:rsid w:val="00E92611"/>
    <w:rsid w:val="00E93B9C"/>
    <w:rsid w:val="00E94889"/>
    <w:rsid w:val="00E9510E"/>
    <w:rsid w:val="00E95729"/>
    <w:rsid w:val="00E96617"/>
    <w:rsid w:val="00E967C6"/>
    <w:rsid w:val="00E96E53"/>
    <w:rsid w:val="00E978D1"/>
    <w:rsid w:val="00E97952"/>
    <w:rsid w:val="00E97CF6"/>
    <w:rsid w:val="00EA04D3"/>
    <w:rsid w:val="00EA05B3"/>
    <w:rsid w:val="00EA0A9E"/>
    <w:rsid w:val="00EA18DC"/>
    <w:rsid w:val="00EA1A5D"/>
    <w:rsid w:val="00EA1DEF"/>
    <w:rsid w:val="00EA28B4"/>
    <w:rsid w:val="00EA3953"/>
    <w:rsid w:val="00EA44CA"/>
    <w:rsid w:val="00EA4629"/>
    <w:rsid w:val="00EA7A10"/>
    <w:rsid w:val="00EA7D4A"/>
    <w:rsid w:val="00EB02EA"/>
    <w:rsid w:val="00EB0658"/>
    <w:rsid w:val="00EB0EA5"/>
    <w:rsid w:val="00EB11B7"/>
    <w:rsid w:val="00EB1736"/>
    <w:rsid w:val="00EB2158"/>
    <w:rsid w:val="00EB2605"/>
    <w:rsid w:val="00EB2795"/>
    <w:rsid w:val="00EB3A05"/>
    <w:rsid w:val="00EB3ACF"/>
    <w:rsid w:val="00EB4818"/>
    <w:rsid w:val="00EB4F96"/>
    <w:rsid w:val="00EB5357"/>
    <w:rsid w:val="00EB78C3"/>
    <w:rsid w:val="00EB7AF2"/>
    <w:rsid w:val="00EC0667"/>
    <w:rsid w:val="00EC0F32"/>
    <w:rsid w:val="00EC14F9"/>
    <w:rsid w:val="00EC39C6"/>
    <w:rsid w:val="00EC5B97"/>
    <w:rsid w:val="00EC6ABD"/>
    <w:rsid w:val="00EC6B91"/>
    <w:rsid w:val="00EC6D88"/>
    <w:rsid w:val="00EC7A92"/>
    <w:rsid w:val="00EC7F9F"/>
    <w:rsid w:val="00ED084C"/>
    <w:rsid w:val="00ED0A66"/>
    <w:rsid w:val="00ED0C88"/>
    <w:rsid w:val="00ED1096"/>
    <w:rsid w:val="00ED1D9C"/>
    <w:rsid w:val="00ED1DA8"/>
    <w:rsid w:val="00ED33AA"/>
    <w:rsid w:val="00ED3416"/>
    <w:rsid w:val="00ED45A9"/>
    <w:rsid w:val="00ED4BEF"/>
    <w:rsid w:val="00ED5051"/>
    <w:rsid w:val="00ED5170"/>
    <w:rsid w:val="00ED551F"/>
    <w:rsid w:val="00ED5A94"/>
    <w:rsid w:val="00ED7379"/>
    <w:rsid w:val="00EE0343"/>
    <w:rsid w:val="00EE0BCB"/>
    <w:rsid w:val="00EE0E4F"/>
    <w:rsid w:val="00EE111D"/>
    <w:rsid w:val="00EE1A28"/>
    <w:rsid w:val="00EE1DDD"/>
    <w:rsid w:val="00EE2D4C"/>
    <w:rsid w:val="00EE368D"/>
    <w:rsid w:val="00EE4403"/>
    <w:rsid w:val="00EE489D"/>
    <w:rsid w:val="00EE5519"/>
    <w:rsid w:val="00EE5625"/>
    <w:rsid w:val="00EE574A"/>
    <w:rsid w:val="00EE58CB"/>
    <w:rsid w:val="00EE61E5"/>
    <w:rsid w:val="00EE6F93"/>
    <w:rsid w:val="00EF257E"/>
    <w:rsid w:val="00EF296A"/>
    <w:rsid w:val="00EF5608"/>
    <w:rsid w:val="00EF5D14"/>
    <w:rsid w:val="00EF5E02"/>
    <w:rsid w:val="00EF5E8C"/>
    <w:rsid w:val="00EF659C"/>
    <w:rsid w:val="00EF6846"/>
    <w:rsid w:val="00F00CD7"/>
    <w:rsid w:val="00F012CF"/>
    <w:rsid w:val="00F01560"/>
    <w:rsid w:val="00F03114"/>
    <w:rsid w:val="00F03162"/>
    <w:rsid w:val="00F031C0"/>
    <w:rsid w:val="00F04E4D"/>
    <w:rsid w:val="00F04F32"/>
    <w:rsid w:val="00F053E0"/>
    <w:rsid w:val="00F05705"/>
    <w:rsid w:val="00F0592B"/>
    <w:rsid w:val="00F05ADB"/>
    <w:rsid w:val="00F07177"/>
    <w:rsid w:val="00F0760D"/>
    <w:rsid w:val="00F11319"/>
    <w:rsid w:val="00F118BB"/>
    <w:rsid w:val="00F122C6"/>
    <w:rsid w:val="00F12900"/>
    <w:rsid w:val="00F12F24"/>
    <w:rsid w:val="00F139EA"/>
    <w:rsid w:val="00F14265"/>
    <w:rsid w:val="00F1494B"/>
    <w:rsid w:val="00F157F8"/>
    <w:rsid w:val="00F168EA"/>
    <w:rsid w:val="00F16E3D"/>
    <w:rsid w:val="00F17324"/>
    <w:rsid w:val="00F17494"/>
    <w:rsid w:val="00F174E0"/>
    <w:rsid w:val="00F20160"/>
    <w:rsid w:val="00F208C1"/>
    <w:rsid w:val="00F20E4D"/>
    <w:rsid w:val="00F216DD"/>
    <w:rsid w:val="00F21C19"/>
    <w:rsid w:val="00F22CD8"/>
    <w:rsid w:val="00F23F1C"/>
    <w:rsid w:val="00F240D3"/>
    <w:rsid w:val="00F240E7"/>
    <w:rsid w:val="00F24C66"/>
    <w:rsid w:val="00F26596"/>
    <w:rsid w:val="00F26653"/>
    <w:rsid w:val="00F27B60"/>
    <w:rsid w:val="00F3011A"/>
    <w:rsid w:val="00F30851"/>
    <w:rsid w:val="00F30C50"/>
    <w:rsid w:val="00F34B12"/>
    <w:rsid w:val="00F35347"/>
    <w:rsid w:val="00F3559B"/>
    <w:rsid w:val="00F35B26"/>
    <w:rsid w:val="00F35BF1"/>
    <w:rsid w:val="00F35E09"/>
    <w:rsid w:val="00F36206"/>
    <w:rsid w:val="00F362B5"/>
    <w:rsid w:val="00F368E3"/>
    <w:rsid w:val="00F3710B"/>
    <w:rsid w:val="00F40087"/>
    <w:rsid w:val="00F4017A"/>
    <w:rsid w:val="00F40618"/>
    <w:rsid w:val="00F4154A"/>
    <w:rsid w:val="00F41C2C"/>
    <w:rsid w:val="00F42D30"/>
    <w:rsid w:val="00F43650"/>
    <w:rsid w:val="00F43824"/>
    <w:rsid w:val="00F43A0B"/>
    <w:rsid w:val="00F43C53"/>
    <w:rsid w:val="00F44AE0"/>
    <w:rsid w:val="00F4506C"/>
    <w:rsid w:val="00F46817"/>
    <w:rsid w:val="00F4712F"/>
    <w:rsid w:val="00F471FF"/>
    <w:rsid w:val="00F47E61"/>
    <w:rsid w:val="00F51B94"/>
    <w:rsid w:val="00F53754"/>
    <w:rsid w:val="00F5386F"/>
    <w:rsid w:val="00F540B6"/>
    <w:rsid w:val="00F5473F"/>
    <w:rsid w:val="00F55F0C"/>
    <w:rsid w:val="00F60EA2"/>
    <w:rsid w:val="00F620FF"/>
    <w:rsid w:val="00F629B9"/>
    <w:rsid w:val="00F6391C"/>
    <w:rsid w:val="00F64931"/>
    <w:rsid w:val="00F654B0"/>
    <w:rsid w:val="00F6570C"/>
    <w:rsid w:val="00F6574C"/>
    <w:rsid w:val="00F6601E"/>
    <w:rsid w:val="00F703BF"/>
    <w:rsid w:val="00F7084B"/>
    <w:rsid w:val="00F71114"/>
    <w:rsid w:val="00F7196D"/>
    <w:rsid w:val="00F73615"/>
    <w:rsid w:val="00F74113"/>
    <w:rsid w:val="00F75B05"/>
    <w:rsid w:val="00F7612E"/>
    <w:rsid w:val="00F76BDB"/>
    <w:rsid w:val="00F7732A"/>
    <w:rsid w:val="00F77D82"/>
    <w:rsid w:val="00F80139"/>
    <w:rsid w:val="00F8052A"/>
    <w:rsid w:val="00F80608"/>
    <w:rsid w:val="00F815F3"/>
    <w:rsid w:val="00F816F5"/>
    <w:rsid w:val="00F846E0"/>
    <w:rsid w:val="00F848E2"/>
    <w:rsid w:val="00F85120"/>
    <w:rsid w:val="00F85149"/>
    <w:rsid w:val="00F85AC6"/>
    <w:rsid w:val="00F85ECC"/>
    <w:rsid w:val="00F86645"/>
    <w:rsid w:val="00F877C6"/>
    <w:rsid w:val="00F87AED"/>
    <w:rsid w:val="00F87B16"/>
    <w:rsid w:val="00F87DE1"/>
    <w:rsid w:val="00F87E54"/>
    <w:rsid w:val="00F900F9"/>
    <w:rsid w:val="00F9032F"/>
    <w:rsid w:val="00F906CE"/>
    <w:rsid w:val="00F910C0"/>
    <w:rsid w:val="00F91B06"/>
    <w:rsid w:val="00F91FEF"/>
    <w:rsid w:val="00F921BF"/>
    <w:rsid w:val="00F92B0D"/>
    <w:rsid w:val="00F93ED6"/>
    <w:rsid w:val="00F93F75"/>
    <w:rsid w:val="00F956EC"/>
    <w:rsid w:val="00F96339"/>
    <w:rsid w:val="00F968FE"/>
    <w:rsid w:val="00F97D0E"/>
    <w:rsid w:val="00FA088C"/>
    <w:rsid w:val="00FA0E05"/>
    <w:rsid w:val="00FA13FB"/>
    <w:rsid w:val="00FA1B97"/>
    <w:rsid w:val="00FA1C73"/>
    <w:rsid w:val="00FA29BB"/>
    <w:rsid w:val="00FA2FE3"/>
    <w:rsid w:val="00FA33CA"/>
    <w:rsid w:val="00FA517C"/>
    <w:rsid w:val="00FA6848"/>
    <w:rsid w:val="00FA77D8"/>
    <w:rsid w:val="00FB022B"/>
    <w:rsid w:val="00FB05FD"/>
    <w:rsid w:val="00FB08E8"/>
    <w:rsid w:val="00FB094B"/>
    <w:rsid w:val="00FB1105"/>
    <w:rsid w:val="00FB279F"/>
    <w:rsid w:val="00FB34C6"/>
    <w:rsid w:val="00FB56FC"/>
    <w:rsid w:val="00FB5D24"/>
    <w:rsid w:val="00FB6E3C"/>
    <w:rsid w:val="00FB6F67"/>
    <w:rsid w:val="00FB7825"/>
    <w:rsid w:val="00FC00BE"/>
    <w:rsid w:val="00FC0BFE"/>
    <w:rsid w:val="00FC35FF"/>
    <w:rsid w:val="00FC4464"/>
    <w:rsid w:val="00FC4E58"/>
    <w:rsid w:val="00FC515A"/>
    <w:rsid w:val="00FC5FAA"/>
    <w:rsid w:val="00FC73D6"/>
    <w:rsid w:val="00FC7520"/>
    <w:rsid w:val="00FC766A"/>
    <w:rsid w:val="00FC7975"/>
    <w:rsid w:val="00FD008A"/>
    <w:rsid w:val="00FD08A2"/>
    <w:rsid w:val="00FD13C5"/>
    <w:rsid w:val="00FD2541"/>
    <w:rsid w:val="00FD2F93"/>
    <w:rsid w:val="00FD44B2"/>
    <w:rsid w:val="00FD51FB"/>
    <w:rsid w:val="00FD691D"/>
    <w:rsid w:val="00FE2C82"/>
    <w:rsid w:val="00FE2DFB"/>
    <w:rsid w:val="00FE3035"/>
    <w:rsid w:val="00FE3ACD"/>
    <w:rsid w:val="00FE4FB9"/>
    <w:rsid w:val="00FE6011"/>
    <w:rsid w:val="00FE6B44"/>
    <w:rsid w:val="00FE748D"/>
    <w:rsid w:val="00FF0B59"/>
    <w:rsid w:val="00FF11C5"/>
    <w:rsid w:val="00FF11D0"/>
    <w:rsid w:val="00FF1B60"/>
    <w:rsid w:val="00FF3123"/>
    <w:rsid w:val="00FF3640"/>
    <w:rsid w:val="00FF36AC"/>
    <w:rsid w:val="00FF3C88"/>
    <w:rsid w:val="00FF3D04"/>
    <w:rsid w:val="00FF3F6B"/>
    <w:rsid w:val="00FF4E57"/>
    <w:rsid w:val="00FF5A49"/>
    <w:rsid w:val="00FF5CEB"/>
    <w:rsid w:val="00FF63AE"/>
    <w:rsid w:val="00FF770A"/>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E637F-CCBB-4E94-A6AA-7DB64838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19"/>
    <w:rPr>
      <w:sz w:val="24"/>
      <w:szCs w:val="24"/>
    </w:rPr>
  </w:style>
  <w:style w:type="paragraph" w:styleId="1">
    <w:name w:val="heading 1"/>
    <w:basedOn w:val="a"/>
    <w:next w:val="a"/>
    <w:qFormat/>
    <w:rsid w:val="00555719"/>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555719"/>
    <w:pPr>
      <w:keepNext/>
      <w:spacing w:before="240" w:after="60"/>
      <w:outlineLvl w:val="1"/>
    </w:pPr>
    <w:rPr>
      <w:rFonts w:ascii="Arial" w:hAnsi="Arial" w:cs="Arial"/>
      <w:b/>
      <w:bCs/>
      <w:i/>
      <w:iCs/>
      <w:sz w:val="28"/>
      <w:szCs w:val="28"/>
    </w:rPr>
  </w:style>
  <w:style w:type="paragraph" w:styleId="3">
    <w:name w:val="heading 3"/>
    <w:basedOn w:val="a"/>
    <w:next w:val="a"/>
    <w:qFormat/>
    <w:rsid w:val="0055571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719"/>
    <w:pPr>
      <w:widowControl w:val="0"/>
      <w:autoSpaceDE w:val="0"/>
      <w:autoSpaceDN w:val="0"/>
      <w:adjustRightInd w:val="0"/>
      <w:ind w:firstLine="720"/>
    </w:pPr>
    <w:rPr>
      <w:rFonts w:ascii="Arial" w:hAnsi="Arial" w:cs="Arial"/>
    </w:rPr>
  </w:style>
  <w:style w:type="paragraph" w:customStyle="1" w:styleId="10">
    <w:name w:val="1 Знак"/>
    <w:basedOn w:val="a"/>
    <w:rsid w:val="00555719"/>
    <w:pPr>
      <w:spacing w:before="100" w:beforeAutospacing="1" w:after="100" w:afterAutospacing="1"/>
    </w:pPr>
    <w:rPr>
      <w:rFonts w:ascii="Tahoma" w:hAnsi="Tahoma"/>
      <w:sz w:val="20"/>
      <w:szCs w:val="20"/>
      <w:lang w:val="en-US" w:eastAsia="en-US"/>
    </w:rPr>
  </w:style>
  <w:style w:type="paragraph" w:styleId="30">
    <w:name w:val="Body Text Indent 3"/>
    <w:basedOn w:val="a"/>
    <w:rsid w:val="001A56F8"/>
    <w:pPr>
      <w:spacing w:before="100" w:beforeAutospacing="1"/>
      <w:ind w:firstLine="706"/>
    </w:pPr>
    <w:rPr>
      <w:b/>
      <w:bCs/>
      <w:sz w:val="28"/>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56F8"/>
    <w:pPr>
      <w:spacing w:before="100" w:beforeAutospacing="1" w:after="100" w:afterAutospacing="1"/>
    </w:pPr>
    <w:rPr>
      <w:rFonts w:ascii="Tahoma" w:hAnsi="Tahoma"/>
      <w:sz w:val="20"/>
      <w:szCs w:val="20"/>
      <w:lang w:val="en-US" w:eastAsia="en-US"/>
    </w:rPr>
  </w:style>
  <w:style w:type="character" w:styleId="a3">
    <w:name w:val="Strong"/>
    <w:qFormat/>
    <w:rsid w:val="008F22A6"/>
    <w:rPr>
      <w:rFonts w:ascii="Times New Roman" w:hAnsi="Times New Roman" w:cs="Times New Roman" w:hint="default"/>
      <w:b/>
      <w:bCs/>
    </w:rPr>
  </w:style>
  <w:style w:type="paragraph" w:styleId="a4">
    <w:name w:val="Balloon Text"/>
    <w:basedOn w:val="a"/>
    <w:link w:val="a5"/>
    <w:semiHidden/>
    <w:unhideWhenUsed/>
    <w:rsid w:val="00C25604"/>
    <w:rPr>
      <w:rFonts w:ascii="Segoe UI" w:hAnsi="Segoe UI" w:cs="Segoe UI"/>
      <w:sz w:val="18"/>
      <w:szCs w:val="18"/>
    </w:rPr>
  </w:style>
  <w:style w:type="character" w:customStyle="1" w:styleId="a5">
    <w:name w:val="Текст выноски Знак"/>
    <w:basedOn w:val="a0"/>
    <w:link w:val="a4"/>
    <w:semiHidden/>
    <w:rsid w:val="00C2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Billy Gates</cp:lastModifiedBy>
  <cp:revision>3</cp:revision>
  <cp:lastPrinted>2020-05-27T06:59:00Z</cp:lastPrinted>
  <dcterms:created xsi:type="dcterms:W3CDTF">2020-05-27T06:22:00Z</dcterms:created>
  <dcterms:modified xsi:type="dcterms:W3CDTF">2020-05-27T07:01:00Z</dcterms:modified>
</cp:coreProperties>
</file>